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71" w:rsidRDefault="00404C71" w:rsidP="00404C71">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404C71" w:rsidRPr="00DA4C2F" w:rsidRDefault="00404C71" w:rsidP="00404C71">
      <w:pPr>
        <w:tabs>
          <w:tab w:val="left" w:pos="6804"/>
        </w:tabs>
        <w:ind w:left="5529"/>
        <w:rPr>
          <w:szCs w:val="24"/>
          <w:lang w:eastAsia="ar-SA"/>
        </w:rPr>
      </w:pPr>
      <w:r>
        <w:rPr>
          <w:szCs w:val="24"/>
          <w:lang w:eastAsia="ar-SA"/>
        </w:rPr>
        <w:t xml:space="preserve">1 </w:t>
      </w:r>
      <w:r w:rsidRPr="00DA4C2F">
        <w:rPr>
          <w:szCs w:val="24"/>
          <w:lang w:eastAsia="ar-SA"/>
        </w:rPr>
        <w:t>priedas</w:t>
      </w:r>
    </w:p>
    <w:p w:rsidR="00404C71" w:rsidRPr="00DA4C2F" w:rsidRDefault="00404C71" w:rsidP="00404C71">
      <w:pPr>
        <w:tabs>
          <w:tab w:val="left" w:pos="6237"/>
          <w:tab w:val="right" w:pos="8306"/>
        </w:tabs>
        <w:rPr>
          <w:szCs w:val="24"/>
        </w:rPr>
      </w:pPr>
    </w:p>
    <w:p w:rsidR="00404C71" w:rsidRDefault="00404C71" w:rsidP="00404C71">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404C71" w:rsidRPr="00DA4C2F" w:rsidRDefault="00404C71" w:rsidP="00404C71">
      <w:pPr>
        <w:jc w:val="center"/>
        <w:rPr>
          <w:b/>
          <w:szCs w:val="24"/>
          <w:lang w:eastAsia="lt-LT"/>
        </w:rPr>
      </w:pPr>
    </w:p>
    <w:p w:rsidR="00404C71" w:rsidRDefault="00404C71" w:rsidP="00404C71">
      <w:pPr>
        <w:tabs>
          <w:tab w:val="left" w:pos="14656"/>
        </w:tabs>
        <w:jc w:val="center"/>
        <w:rPr>
          <w:szCs w:val="24"/>
          <w:lang w:eastAsia="lt-LT"/>
        </w:rPr>
      </w:pPr>
      <w:r>
        <w:rPr>
          <w:szCs w:val="24"/>
          <w:lang w:eastAsia="lt-LT"/>
        </w:rPr>
        <w:t>Švenčionių lopšelis-darželis „Gandriukas“</w:t>
      </w:r>
    </w:p>
    <w:p w:rsidR="00404C71" w:rsidRPr="00DA4C2F" w:rsidRDefault="00404C71" w:rsidP="00404C71">
      <w:pPr>
        <w:tabs>
          <w:tab w:val="left" w:pos="14656"/>
        </w:tabs>
        <w:jc w:val="center"/>
        <w:rPr>
          <w:szCs w:val="24"/>
          <w:lang w:eastAsia="lt-LT"/>
        </w:rPr>
      </w:pPr>
    </w:p>
    <w:p w:rsidR="00404C71" w:rsidRDefault="00404C71" w:rsidP="00404C71">
      <w:pPr>
        <w:tabs>
          <w:tab w:val="left" w:pos="14656"/>
        </w:tabs>
        <w:jc w:val="center"/>
        <w:rPr>
          <w:szCs w:val="24"/>
          <w:lang w:eastAsia="lt-LT"/>
        </w:rPr>
      </w:pPr>
      <w:r>
        <w:rPr>
          <w:szCs w:val="24"/>
          <w:lang w:eastAsia="lt-LT"/>
        </w:rPr>
        <w:t xml:space="preserve">Danguolė </w:t>
      </w:r>
      <w:proofErr w:type="spellStart"/>
      <w:r>
        <w:rPr>
          <w:szCs w:val="24"/>
          <w:lang w:eastAsia="lt-LT"/>
        </w:rPr>
        <w:t>Jurkovlianec</w:t>
      </w:r>
      <w:proofErr w:type="spellEnd"/>
    </w:p>
    <w:p w:rsidR="00404C71" w:rsidRPr="00DA4C2F" w:rsidRDefault="00404C71" w:rsidP="00404C71">
      <w:pPr>
        <w:tabs>
          <w:tab w:val="left" w:pos="14656"/>
        </w:tabs>
        <w:jc w:val="center"/>
        <w:rPr>
          <w:szCs w:val="24"/>
          <w:lang w:eastAsia="lt-LT"/>
        </w:rPr>
      </w:pPr>
    </w:p>
    <w:p w:rsidR="00404C71" w:rsidRPr="00DA4C2F" w:rsidRDefault="00404C71" w:rsidP="00404C71">
      <w:pPr>
        <w:jc w:val="center"/>
        <w:rPr>
          <w:b/>
          <w:szCs w:val="24"/>
          <w:lang w:eastAsia="lt-LT"/>
        </w:rPr>
      </w:pPr>
      <w:r w:rsidRPr="00DA4C2F">
        <w:rPr>
          <w:b/>
          <w:szCs w:val="24"/>
          <w:lang w:eastAsia="lt-LT"/>
        </w:rPr>
        <w:t>METŲ VEIKLOS ATASKAITA</w:t>
      </w:r>
    </w:p>
    <w:p w:rsidR="00404C71" w:rsidRPr="00DA4C2F" w:rsidRDefault="00404C71" w:rsidP="00404C71">
      <w:pPr>
        <w:jc w:val="center"/>
        <w:rPr>
          <w:szCs w:val="24"/>
          <w:lang w:eastAsia="lt-LT"/>
        </w:rPr>
      </w:pPr>
    </w:p>
    <w:p w:rsidR="00404C71" w:rsidRPr="00DA4C2F" w:rsidRDefault="00404C71" w:rsidP="00404C71">
      <w:pPr>
        <w:jc w:val="center"/>
        <w:rPr>
          <w:szCs w:val="24"/>
          <w:lang w:eastAsia="lt-LT"/>
        </w:rPr>
      </w:pPr>
      <w:r>
        <w:rPr>
          <w:szCs w:val="24"/>
          <w:lang w:eastAsia="lt-LT"/>
        </w:rPr>
        <w:t xml:space="preserve">2021-01-20 </w:t>
      </w:r>
      <w:proofErr w:type="spellStart"/>
      <w:r w:rsidRPr="007343FB">
        <w:rPr>
          <w:szCs w:val="24"/>
          <w:lang w:eastAsia="lt-LT"/>
        </w:rPr>
        <w:t>Nr</w:t>
      </w:r>
      <w:proofErr w:type="spellEnd"/>
      <w:r w:rsidRPr="007343FB">
        <w:rPr>
          <w:szCs w:val="24"/>
          <w:lang w:eastAsia="lt-LT"/>
        </w:rPr>
        <w:t xml:space="preserve">. </w:t>
      </w:r>
      <w:r w:rsidR="0071123B">
        <w:rPr>
          <w:szCs w:val="24"/>
          <w:lang w:eastAsia="lt-LT"/>
        </w:rPr>
        <w:t>BD-10</w:t>
      </w:r>
      <w:bookmarkStart w:id="0" w:name="_GoBack"/>
      <w:bookmarkEnd w:id="0"/>
      <w:r>
        <w:rPr>
          <w:szCs w:val="24"/>
          <w:lang w:eastAsia="lt-LT"/>
        </w:rPr>
        <w:t xml:space="preserve"> </w:t>
      </w:r>
    </w:p>
    <w:p w:rsidR="00404C71" w:rsidRPr="00A4504C" w:rsidRDefault="00404C71" w:rsidP="00404C71">
      <w:pPr>
        <w:tabs>
          <w:tab w:val="left" w:pos="3828"/>
        </w:tabs>
        <w:jc w:val="center"/>
        <w:rPr>
          <w:lang w:eastAsia="lt-LT"/>
        </w:rPr>
      </w:pPr>
      <w:r>
        <w:rPr>
          <w:szCs w:val="24"/>
          <w:lang w:eastAsia="lt-LT"/>
        </w:rPr>
        <w:t>Švenčionys</w:t>
      </w:r>
    </w:p>
    <w:p w:rsidR="00404C71" w:rsidRPr="00BA06A9" w:rsidRDefault="00404C71" w:rsidP="00404C71">
      <w:pPr>
        <w:jc w:val="center"/>
        <w:rPr>
          <w:lang w:eastAsia="lt-LT"/>
        </w:rPr>
      </w:pPr>
    </w:p>
    <w:p w:rsidR="00404C71" w:rsidRPr="00DA4C2F" w:rsidRDefault="00404C71" w:rsidP="00404C71">
      <w:pPr>
        <w:jc w:val="center"/>
        <w:rPr>
          <w:b/>
          <w:szCs w:val="24"/>
          <w:lang w:eastAsia="lt-LT"/>
        </w:rPr>
      </w:pPr>
      <w:r w:rsidRPr="00DA4C2F">
        <w:rPr>
          <w:b/>
          <w:szCs w:val="24"/>
          <w:lang w:eastAsia="lt-LT"/>
        </w:rPr>
        <w:t>I SKYRIUS</w:t>
      </w:r>
    </w:p>
    <w:p w:rsidR="00404C71" w:rsidRPr="00DA4C2F" w:rsidRDefault="00404C71" w:rsidP="00404C71">
      <w:pPr>
        <w:jc w:val="center"/>
        <w:rPr>
          <w:b/>
          <w:szCs w:val="24"/>
          <w:lang w:eastAsia="lt-LT"/>
        </w:rPr>
      </w:pPr>
      <w:r w:rsidRPr="00DA4C2F">
        <w:rPr>
          <w:b/>
          <w:szCs w:val="24"/>
          <w:lang w:eastAsia="lt-LT"/>
        </w:rPr>
        <w:t>STRATEGINIO PLANO IR METINIO VEIKLOS PLANO ĮGYVENDINIMAS</w:t>
      </w:r>
    </w:p>
    <w:p w:rsidR="00404C71" w:rsidRPr="00BA06A9" w:rsidRDefault="00404C71" w:rsidP="00404C71">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404C71" w:rsidRPr="00DA4C2F" w:rsidTr="00A00445">
        <w:tc>
          <w:tcPr>
            <w:tcW w:w="9775" w:type="dxa"/>
          </w:tcPr>
          <w:p w:rsidR="002F3FC1" w:rsidRPr="002F3FC1" w:rsidRDefault="002F3FC1" w:rsidP="00675DDD">
            <w:pPr>
              <w:autoSpaceDE w:val="0"/>
              <w:autoSpaceDN w:val="0"/>
              <w:adjustRightInd w:val="0"/>
              <w:jc w:val="both"/>
              <w:rPr>
                <w:szCs w:val="24"/>
                <w:lang w:val="en-US"/>
              </w:rPr>
            </w:pPr>
            <w:r w:rsidRPr="002F3FC1">
              <w:rPr>
                <w:szCs w:val="24"/>
              </w:rPr>
              <w:t>Lopšelis-darželis „</w:t>
            </w:r>
            <w:r w:rsidR="009E3299">
              <w:rPr>
                <w:szCs w:val="24"/>
              </w:rPr>
              <w:t>Gandriukas</w:t>
            </w:r>
            <w:r w:rsidRPr="002F3FC1">
              <w:rPr>
                <w:szCs w:val="24"/>
              </w:rPr>
              <w:t xml:space="preserve">“ 2020 </w:t>
            </w:r>
            <w:proofErr w:type="spellStart"/>
            <w:r w:rsidRPr="002F3FC1">
              <w:rPr>
                <w:szCs w:val="24"/>
              </w:rPr>
              <w:t>m</w:t>
            </w:r>
            <w:proofErr w:type="spellEnd"/>
            <w:r w:rsidRPr="002F3FC1">
              <w:rPr>
                <w:szCs w:val="24"/>
              </w:rPr>
              <w:t>. dirbo vadovaudamasis 2018-202</w:t>
            </w:r>
            <w:r w:rsidR="009E3299">
              <w:rPr>
                <w:szCs w:val="24"/>
              </w:rPr>
              <w:t>0</w:t>
            </w:r>
            <w:r w:rsidRPr="002F3FC1">
              <w:rPr>
                <w:szCs w:val="24"/>
              </w:rPr>
              <w:t xml:space="preserve"> metų strateginiu planu, 2020 metų veiklos planu. Įgyvendinant strateginio plano tikslus pasiekti pokyčiai tobulinant ugdomąją grupių aplinką, diegiant IKT, turtinant darželio vidaus ir lauko erdves, gerinant ugdymo kokybę, integruojant sveikatos stiprinimo programą į ugdymosi turinį.</w:t>
            </w:r>
          </w:p>
          <w:p w:rsidR="00675DDD" w:rsidRPr="007B5445" w:rsidRDefault="00675DDD" w:rsidP="00675DDD">
            <w:pPr>
              <w:autoSpaceDE w:val="0"/>
              <w:autoSpaceDN w:val="0"/>
              <w:adjustRightInd w:val="0"/>
              <w:jc w:val="both"/>
              <w:rPr>
                <w:lang w:val="en-US"/>
              </w:rPr>
            </w:pPr>
            <w:r>
              <w:rPr>
                <w:lang w:val="en-US"/>
              </w:rPr>
              <w:t xml:space="preserve">2020 </w:t>
            </w:r>
            <w:proofErr w:type="spellStart"/>
            <w:r w:rsidRPr="007B5445">
              <w:rPr>
                <w:lang w:val="en-US"/>
              </w:rPr>
              <w:t>metų</w:t>
            </w:r>
            <w:proofErr w:type="spellEnd"/>
            <w:r w:rsidRPr="007B5445">
              <w:rPr>
                <w:lang w:val="en-US"/>
              </w:rPr>
              <w:t xml:space="preserve"> </w:t>
            </w:r>
            <w:proofErr w:type="spellStart"/>
            <w:r w:rsidRPr="007B5445">
              <w:rPr>
                <w:lang w:val="en-US"/>
              </w:rPr>
              <w:t>tikslų</w:t>
            </w:r>
            <w:proofErr w:type="spellEnd"/>
            <w:r w:rsidRPr="007B5445">
              <w:rPr>
                <w:lang w:val="en-US"/>
              </w:rPr>
              <w:t xml:space="preserve"> </w:t>
            </w:r>
            <w:proofErr w:type="spellStart"/>
            <w:r w:rsidRPr="007B5445">
              <w:rPr>
                <w:lang w:val="en-US"/>
              </w:rPr>
              <w:t>realizavimasis</w:t>
            </w:r>
            <w:proofErr w:type="spellEnd"/>
            <w:r w:rsidRPr="007B5445">
              <w:rPr>
                <w:lang w:val="en-US"/>
              </w:rPr>
              <w:t xml:space="preserve"> </w:t>
            </w:r>
            <w:proofErr w:type="spellStart"/>
            <w:r w:rsidRPr="007B5445">
              <w:rPr>
                <w:lang w:val="en-US"/>
              </w:rPr>
              <w:t>pagal</w:t>
            </w:r>
            <w:proofErr w:type="spellEnd"/>
            <w:r w:rsidRPr="007B5445">
              <w:rPr>
                <w:lang w:val="en-US"/>
              </w:rPr>
              <w:t xml:space="preserve"> </w:t>
            </w:r>
            <w:proofErr w:type="spellStart"/>
            <w:r w:rsidRPr="007B5445">
              <w:rPr>
                <w:lang w:val="en-US"/>
              </w:rPr>
              <w:t>prognozuotus</w:t>
            </w:r>
            <w:proofErr w:type="spellEnd"/>
            <w:r w:rsidRPr="007B5445">
              <w:rPr>
                <w:lang w:val="en-US"/>
              </w:rPr>
              <w:t xml:space="preserve"> </w:t>
            </w:r>
            <w:proofErr w:type="spellStart"/>
            <w:r w:rsidRPr="007B5445">
              <w:rPr>
                <w:lang w:val="en-US"/>
              </w:rPr>
              <w:t>laukiamus</w:t>
            </w:r>
            <w:proofErr w:type="spellEnd"/>
            <w:r w:rsidRPr="007B5445">
              <w:rPr>
                <w:lang w:val="en-US"/>
              </w:rPr>
              <w:t xml:space="preserve"> </w:t>
            </w:r>
            <w:proofErr w:type="spellStart"/>
            <w:r w:rsidRPr="007B5445">
              <w:rPr>
                <w:lang w:val="en-US"/>
              </w:rPr>
              <w:t>rezultatus</w:t>
            </w:r>
            <w:proofErr w:type="spellEnd"/>
            <w:r w:rsidRPr="007B5445">
              <w:rPr>
                <w:lang w:val="en-US"/>
              </w:rPr>
              <w:t>:</w:t>
            </w:r>
          </w:p>
          <w:p w:rsidR="00675DDD" w:rsidRPr="00561E42" w:rsidRDefault="00675DDD" w:rsidP="00675DDD">
            <w:pPr>
              <w:pBdr>
                <w:top w:val="nil"/>
                <w:left w:val="nil"/>
                <w:bottom w:val="nil"/>
                <w:right w:val="nil"/>
                <w:between w:val="nil"/>
              </w:pBdr>
              <w:ind w:firstLine="709"/>
              <w:jc w:val="both"/>
              <w:rPr>
                <w:b/>
                <w:i/>
                <w:kern w:val="1"/>
                <w:lang w:eastAsia="ar-SA"/>
              </w:rPr>
            </w:pPr>
            <w:r>
              <w:rPr>
                <w:color w:val="000000"/>
              </w:rPr>
              <w:t xml:space="preserve">- </w:t>
            </w:r>
            <w:r w:rsidRPr="00561E42">
              <w:rPr>
                <w:i/>
                <w:color w:val="000000"/>
              </w:rPr>
              <w:t>gerinti ugdomojo proceso organizavimą, sukuriant tinkamas sąlygas savivaldžiam mokymuisi veiklose, kūrybiškumo, pilietiškumo ugdymui</w:t>
            </w:r>
            <w:r w:rsidRPr="00561E42">
              <w:rPr>
                <w:i/>
              </w:rPr>
              <w:t>:</w:t>
            </w:r>
          </w:p>
          <w:p w:rsidR="00675DDD" w:rsidRDefault="00675DDD" w:rsidP="00675DDD">
            <w:pPr>
              <w:autoSpaceDE w:val="0"/>
              <w:autoSpaceDN w:val="0"/>
              <w:adjustRightInd w:val="0"/>
              <w:ind w:firstLine="708"/>
              <w:jc w:val="both"/>
              <w:rPr>
                <w:color w:val="000000"/>
              </w:rPr>
            </w:pPr>
            <w:r>
              <w:rPr>
                <w:color w:val="000000"/>
              </w:rPr>
              <w:t xml:space="preserve">Uždavinio įgyvendinimo priemonės sudarė galimybę pagerinti ugdymo kokybę, plėtoti ir tobulinti ikimokyklinio ir priešmokyklinio amžiaus vaikų kompetencijas. Ugdymo procesas organizuotas nenutrūkstamai ir kokybiškai, tenkinti vaikų poreikiai ir tėvų lūkesčiai. Įstaigoje ikimokyklinio ir priešmokyklinio ugdymo paslaugos buvo teikiamos </w:t>
            </w:r>
            <w:r w:rsidRPr="00E7430A">
              <w:rPr>
                <w:color w:val="000000" w:themeColor="text1"/>
              </w:rPr>
              <w:t>241</w:t>
            </w:r>
            <w:r>
              <w:rPr>
                <w:color w:val="000000"/>
              </w:rPr>
              <w:t xml:space="preserve"> ugdytiniui – 3 ankstyvojo amžiaus, 7 ikimokyklinio amžiaus ir 2 priešmokyklinio amžiaus grupėse.</w:t>
            </w:r>
          </w:p>
          <w:p w:rsidR="00675DDD" w:rsidRPr="002A715B" w:rsidRDefault="00675DDD" w:rsidP="00675DDD">
            <w:pPr>
              <w:autoSpaceDE w:val="0"/>
              <w:autoSpaceDN w:val="0"/>
              <w:adjustRightInd w:val="0"/>
              <w:ind w:firstLine="708"/>
              <w:jc w:val="both"/>
            </w:pPr>
            <w:r>
              <w:rPr>
                <w:color w:val="000000"/>
              </w:rPr>
              <w:t xml:space="preserve">Teikta būtina ir savalaikė pedagoginė, socialinė ir teisinė pagalba vaikui, šeimai. Mokesčio už maitinimą </w:t>
            </w:r>
            <w:r w:rsidRPr="00A609CD">
              <w:t xml:space="preserve">50 </w:t>
            </w:r>
            <w:r w:rsidRPr="00A609CD">
              <w:rPr>
                <w:lang w:val="en-US"/>
              </w:rPr>
              <w:t>%</w:t>
            </w:r>
            <w:r w:rsidRPr="00A609CD">
              <w:t xml:space="preserve">. </w:t>
            </w:r>
            <w:r>
              <w:rPr>
                <w:color w:val="000000"/>
              </w:rPr>
              <w:t xml:space="preserve">lengvata </w:t>
            </w:r>
            <w:r w:rsidRPr="00BE25D1">
              <w:rPr>
                <w:color w:val="000000" w:themeColor="text1"/>
              </w:rPr>
              <w:t xml:space="preserve">taikyta </w:t>
            </w:r>
            <w:r w:rsidRPr="00A609CD">
              <w:t>69 vaikams</w:t>
            </w:r>
            <w:r>
              <w:t>,</w:t>
            </w:r>
            <w:r w:rsidRPr="00A609CD">
              <w:t xml:space="preserve"> </w:t>
            </w:r>
            <w:r>
              <w:rPr>
                <w:color w:val="000000"/>
              </w:rPr>
              <w:t>logopedo pagalba teikta 40 ugdytiniams. 7 vaikams teikiama kompleksinė pagalba.</w:t>
            </w:r>
          </w:p>
          <w:p w:rsidR="00675DDD" w:rsidRDefault="00675DDD" w:rsidP="00675DDD">
            <w:pPr>
              <w:pStyle w:val="Pagrindiniotekstotrauka"/>
            </w:pPr>
            <w:proofErr w:type="spellStart"/>
            <w:r>
              <w:t>Priešmokyklinio</w:t>
            </w:r>
            <w:proofErr w:type="spellEnd"/>
            <w:r>
              <w:t xml:space="preserve"> </w:t>
            </w:r>
            <w:proofErr w:type="spellStart"/>
            <w:r>
              <w:t>amžiaus</w:t>
            </w:r>
            <w:proofErr w:type="spellEnd"/>
            <w:r>
              <w:t xml:space="preserve"> </w:t>
            </w:r>
            <w:proofErr w:type="spellStart"/>
            <w:r>
              <w:t>vaikai</w:t>
            </w:r>
            <w:proofErr w:type="spellEnd"/>
            <w:r>
              <w:t xml:space="preserve"> </w:t>
            </w:r>
            <w:proofErr w:type="spellStart"/>
            <w:r>
              <w:t>buvo</w:t>
            </w:r>
            <w:proofErr w:type="spellEnd"/>
            <w:r>
              <w:t xml:space="preserve"> </w:t>
            </w:r>
            <w:proofErr w:type="spellStart"/>
            <w:r>
              <w:t>ugdomi</w:t>
            </w:r>
            <w:proofErr w:type="spellEnd"/>
            <w:r>
              <w:t xml:space="preserve"> </w:t>
            </w:r>
            <w:proofErr w:type="spellStart"/>
            <w:r>
              <w:t>pagal</w:t>
            </w:r>
            <w:proofErr w:type="spellEnd"/>
            <w:r>
              <w:t xml:space="preserve"> </w:t>
            </w:r>
            <w:proofErr w:type="spellStart"/>
            <w:r>
              <w:t>Bendrąją</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ir</w:t>
            </w:r>
            <w:proofErr w:type="spellEnd"/>
            <w:r>
              <w:t xml:space="preserve"> </w:t>
            </w:r>
            <w:proofErr w:type="spellStart"/>
            <w:r>
              <w:t>ugdymosi</w:t>
            </w:r>
            <w:proofErr w:type="spellEnd"/>
            <w:r>
              <w:t xml:space="preserve"> </w:t>
            </w:r>
            <w:proofErr w:type="spellStart"/>
            <w:r>
              <w:t>programą</w:t>
            </w:r>
            <w:proofErr w:type="spellEnd"/>
            <w:r>
              <w:t xml:space="preserve">, </w:t>
            </w:r>
            <w:proofErr w:type="spellStart"/>
            <w:r>
              <w:t>socialinių</w:t>
            </w:r>
            <w:proofErr w:type="spellEnd"/>
            <w:r>
              <w:t xml:space="preserve"> </w:t>
            </w:r>
            <w:proofErr w:type="spellStart"/>
            <w:r>
              <w:t>ir</w:t>
            </w:r>
            <w:proofErr w:type="spellEnd"/>
            <w:r>
              <w:t xml:space="preserve"> </w:t>
            </w:r>
            <w:proofErr w:type="spellStart"/>
            <w:r>
              <w:t>emocinių</w:t>
            </w:r>
            <w:proofErr w:type="spellEnd"/>
            <w:r>
              <w:t xml:space="preserve"> </w:t>
            </w:r>
            <w:proofErr w:type="spellStart"/>
            <w:r>
              <w:t>įgūdžių</w:t>
            </w:r>
            <w:proofErr w:type="spellEnd"/>
            <w:r>
              <w:t xml:space="preserve"> </w:t>
            </w:r>
            <w:proofErr w:type="spellStart"/>
            <w:r>
              <w:t>ugdymui</w:t>
            </w:r>
            <w:proofErr w:type="spellEnd"/>
            <w:r>
              <w:t xml:space="preserve"> </w:t>
            </w:r>
            <w:proofErr w:type="spellStart"/>
            <w:r>
              <w:t>intergruotą</w:t>
            </w:r>
            <w:proofErr w:type="spellEnd"/>
            <w:r>
              <w:t xml:space="preserve"> </w:t>
            </w:r>
            <w:proofErr w:type="spellStart"/>
            <w:r>
              <w:t>tarptautinę</w:t>
            </w:r>
            <w:proofErr w:type="spellEnd"/>
            <w:r>
              <w:t xml:space="preserve"> </w:t>
            </w:r>
            <w:proofErr w:type="spellStart"/>
            <w:r>
              <w:t>programą</w:t>
            </w:r>
            <w:proofErr w:type="spellEnd"/>
            <w:r>
              <w:t xml:space="preserve"> „</w:t>
            </w:r>
            <w:proofErr w:type="spellStart"/>
            <w:r>
              <w:t>Zipio</w:t>
            </w:r>
            <w:proofErr w:type="spellEnd"/>
            <w:r>
              <w:t xml:space="preserve"> </w:t>
            </w:r>
            <w:proofErr w:type="spellStart"/>
            <w:r>
              <w:t>draugai</w:t>
            </w:r>
            <w:proofErr w:type="spellEnd"/>
            <w:r>
              <w:t xml:space="preserve">“. </w:t>
            </w:r>
            <w:proofErr w:type="spellStart"/>
            <w:r>
              <w:t>Ikimokyklinio</w:t>
            </w:r>
            <w:proofErr w:type="spellEnd"/>
            <w:r>
              <w:t xml:space="preserve"> </w:t>
            </w:r>
            <w:proofErr w:type="spellStart"/>
            <w:r>
              <w:t>amžiaus</w:t>
            </w:r>
            <w:proofErr w:type="spellEnd"/>
            <w:r>
              <w:t xml:space="preserve"> </w:t>
            </w:r>
            <w:proofErr w:type="spellStart"/>
            <w:r>
              <w:t>vaikai</w:t>
            </w:r>
            <w:proofErr w:type="spellEnd"/>
            <w:r>
              <w:t xml:space="preserve"> </w:t>
            </w:r>
            <w:proofErr w:type="spellStart"/>
            <w:r>
              <w:t>ugdomi</w:t>
            </w:r>
            <w:proofErr w:type="spellEnd"/>
            <w:r>
              <w:t xml:space="preserve"> </w:t>
            </w:r>
            <w:proofErr w:type="spellStart"/>
            <w:r>
              <w:t>pagal</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Tęsiami</w:t>
            </w:r>
            <w:proofErr w:type="spellEnd"/>
            <w:r>
              <w:t xml:space="preserve"> </w:t>
            </w:r>
            <w:proofErr w:type="spellStart"/>
            <w:r>
              <w:t>anglų</w:t>
            </w:r>
            <w:proofErr w:type="spellEnd"/>
            <w:r>
              <w:t xml:space="preserve"> </w:t>
            </w:r>
            <w:proofErr w:type="spellStart"/>
            <w:r>
              <w:t>kalbos</w:t>
            </w:r>
            <w:proofErr w:type="spellEnd"/>
            <w:r>
              <w:t xml:space="preserve"> </w:t>
            </w:r>
            <w:proofErr w:type="spellStart"/>
            <w:r>
              <w:t>užsiėmimai</w:t>
            </w:r>
            <w:proofErr w:type="spellEnd"/>
            <w:r>
              <w:t xml:space="preserve"> 5-6 </w:t>
            </w:r>
            <w:proofErr w:type="spellStart"/>
            <w:r>
              <w:t>metų</w:t>
            </w:r>
            <w:proofErr w:type="spellEnd"/>
            <w:r>
              <w:t xml:space="preserve"> </w:t>
            </w:r>
            <w:proofErr w:type="spellStart"/>
            <w:r>
              <w:t>amžiaus</w:t>
            </w:r>
            <w:proofErr w:type="spellEnd"/>
            <w:r>
              <w:t xml:space="preserve"> </w:t>
            </w:r>
            <w:proofErr w:type="spellStart"/>
            <w:r>
              <w:t>vaikams</w:t>
            </w:r>
            <w:proofErr w:type="spellEnd"/>
            <w:r>
              <w:t>.</w:t>
            </w:r>
          </w:p>
          <w:p w:rsidR="00675DDD" w:rsidRPr="00DC3809" w:rsidRDefault="00675DDD" w:rsidP="00675DDD">
            <w:pPr>
              <w:pStyle w:val="Pagrindiniotekstotrauka"/>
              <w:rPr>
                <w:color w:val="FF0000"/>
              </w:rPr>
            </w:pPr>
            <w:proofErr w:type="spellStart"/>
            <w:r>
              <w:t>Vyko</w:t>
            </w:r>
            <w:proofErr w:type="spellEnd"/>
            <w:r>
              <w:t xml:space="preserve"> </w:t>
            </w:r>
            <w:proofErr w:type="spellStart"/>
            <w:r>
              <w:t>prevencinis</w:t>
            </w:r>
            <w:proofErr w:type="spellEnd"/>
            <w:r>
              <w:t xml:space="preserve"> </w:t>
            </w:r>
            <w:proofErr w:type="spellStart"/>
            <w:r>
              <w:t>darbas</w:t>
            </w:r>
            <w:proofErr w:type="spellEnd"/>
            <w:r>
              <w:t xml:space="preserve">. </w:t>
            </w:r>
            <w:proofErr w:type="spellStart"/>
            <w:r>
              <w:t>Buvo</w:t>
            </w:r>
            <w:proofErr w:type="spellEnd"/>
            <w:r>
              <w:t xml:space="preserve"> </w:t>
            </w:r>
            <w:proofErr w:type="spellStart"/>
            <w:r>
              <w:t>organizuotos</w:t>
            </w:r>
            <w:proofErr w:type="spellEnd"/>
            <w:r>
              <w:t xml:space="preserve"> </w:t>
            </w:r>
            <w:proofErr w:type="spellStart"/>
            <w:r>
              <w:t>saugaus</w:t>
            </w:r>
            <w:proofErr w:type="spellEnd"/>
            <w:r>
              <w:t xml:space="preserve"> </w:t>
            </w:r>
            <w:proofErr w:type="spellStart"/>
            <w:r>
              <w:t>elgesio</w:t>
            </w:r>
            <w:proofErr w:type="spellEnd"/>
            <w:r>
              <w:t xml:space="preserve"> </w:t>
            </w:r>
            <w:proofErr w:type="spellStart"/>
            <w:r>
              <w:t>savaitės</w:t>
            </w:r>
            <w:proofErr w:type="spellEnd"/>
            <w:proofErr w:type="gramStart"/>
            <w:r>
              <w:t xml:space="preserve">, </w:t>
            </w:r>
            <w:r w:rsidRPr="00DC3809">
              <w:rPr>
                <w:color w:val="FF0000"/>
              </w:rPr>
              <w:t xml:space="preserve"> </w:t>
            </w:r>
            <w:proofErr w:type="spellStart"/>
            <w:r w:rsidRPr="00261A0E">
              <w:t>tolerancijos</w:t>
            </w:r>
            <w:proofErr w:type="spellEnd"/>
            <w:proofErr w:type="gramEnd"/>
            <w:r w:rsidRPr="00261A0E">
              <w:t xml:space="preserve"> </w:t>
            </w:r>
            <w:proofErr w:type="spellStart"/>
            <w:r w:rsidRPr="00261A0E">
              <w:t>diena</w:t>
            </w:r>
            <w:proofErr w:type="spellEnd"/>
            <w:r w:rsidRPr="00261A0E">
              <w:t>.</w:t>
            </w:r>
          </w:p>
          <w:p w:rsidR="00675DDD" w:rsidRDefault="00675DDD" w:rsidP="00675DDD">
            <w:pPr>
              <w:pStyle w:val="Pagrindiniotekstotrauka"/>
            </w:pPr>
            <w:proofErr w:type="spellStart"/>
            <w:r>
              <w:t>Bendradarbiavome</w:t>
            </w:r>
            <w:proofErr w:type="spellEnd"/>
            <w:r>
              <w:t xml:space="preserve"> </w:t>
            </w:r>
            <w:proofErr w:type="spellStart"/>
            <w:r>
              <w:t>su</w:t>
            </w:r>
            <w:proofErr w:type="spellEnd"/>
            <w:r>
              <w:t xml:space="preserve"> </w:t>
            </w:r>
            <w:proofErr w:type="spellStart"/>
            <w:r>
              <w:t>rajono</w:t>
            </w:r>
            <w:proofErr w:type="spellEnd"/>
            <w:r>
              <w:t xml:space="preserve"> </w:t>
            </w:r>
            <w:proofErr w:type="spellStart"/>
            <w:r>
              <w:t>Švenčionių</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vaiko</w:t>
            </w:r>
            <w:proofErr w:type="spellEnd"/>
            <w:r>
              <w:t xml:space="preserve"> </w:t>
            </w:r>
            <w:proofErr w:type="spellStart"/>
            <w:r>
              <w:t>gerovės</w:t>
            </w:r>
            <w:proofErr w:type="spellEnd"/>
            <w:r>
              <w:t xml:space="preserve"> </w:t>
            </w:r>
            <w:proofErr w:type="spellStart"/>
            <w:r>
              <w:t>komisija</w:t>
            </w:r>
            <w:proofErr w:type="spellEnd"/>
            <w:r>
              <w:t xml:space="preserve">, </w:t>
            </w:r>
            <w:proofErr w:type="spellStart"/>
            <w:r>
              <w:t>Švenčionių</w:t>
            </w:r>
            <w:proofErr w:type="spellEnd"/>
            <w:r>
              <w:t xml:space="preserve"> </w:t>
            </w:r>
            <w:proofErr w:type="spellStart"/>
            <w:r>
              <w:t>rajono</w:t>
            </w:r>
            <w:proofErr w:type="spellEnd"/>
            <w:r>
              <w:t xml:space="preserve"> </w:t>
            </w:r>
            <w:proofErr w:type="spellStart"/>
            <w:r>
              <w:t>švietimo</w:t>
            </w:r>
            <w:proofErr w:type="spellEnd"/>
            <w:r>
              <w:t xml:space="preserve"> </w:t>
            </w:r>
            <w:proofErr w:type="spellStart"/>
            <w:r>
              <w:t>pagalbos</w:t>
            </w:r>
            <w:proofErr w:type="spellEnd"/>
            <w:r>
              <w:t xml:space="preserve"> </w:t>
            </w:r>
            <w:proofErr w:type="spellStart"/>
            <w:r>
              <w:t>tarnyba</w:t>
            </w:r>
            <w:proofErr w:type="spellEnd"/>
            <w:r>
              <w:t xml:space="preserve">, </w:t>
            </w:r>
            <w:proofErr w:type="spellStart"/>
            <w:r>
              <w:t>specialiųjų</w:t>
            </w:r>
            <w:proofErr w:type="spellEnd"/>
            <w:r>
              <w:t xml:space="preserve"> </w:t>
            </w:r>
            <w:proofErr w:type="spellStart"/>
            <w:r>
              <w:t>ugdymosi</w:t>
            </w:r>
            <w:proofErr w:type="spellEnd"/>
            <w:r>
              <w:t xml:space="preserve"> </w:t>
            </w:r>
            <w:proofErr w:type="spellStart"/>
            <w:r>
              <w:t>poreikių</w:t>
            </w:r>
            <w:proofErr w:type="spellEnd"/>
            <w:r>
              <w:t xml:space="preserve"> </w:t>
            </w:r>
            <w:proofErr w:type="spellStart"/>
            <w:r>
              <w:t>turinčių</w:t>
            </w:r>
            <w:proofErr w:type="spellEnd"/>
            <w:r>
              <w:t xml:space="preserve"> </w:t>
            </w:r>
            <w:proofErr w:type="spellStart"/>
            <w:r>
              <w:t>vaikų</w:t>
            </w:r>
            <w:proofErr w:type="spellEnd"/>
            <w:r>
              <w:t xml:space="preserve"> </w:t>
            </w:r>
            <w:proofErr w:type="spellStart"/>
            <w:r>
              <w:t>tėvais</w:t>
            </w:r>
            <w:proofErr w:type="spellEnd"/>
            <w:r>
              <w:t xml:space="preserve">, </w:t>
            </w:r>
            <w:proofErr w:type="spellStart"/>
            <w:r>
              <w:t>įtraukiant</w:t>
            </w:r>
            <w:proofErr w:type="spellEnd"/>
            <w:r>
              <w:t xml:space="preserve"> </w:t>
            </w:r>
            <w:proofErr w:type="spellStart"/>
            <w:r>
              <w:t>juos</w:t>
            </w:r>
            <w:proofErr w:type="spellEnd"/>
            <w:r>
              <w:t xml:space="preserve"> į </w:t>
            </w:r>
            <w:proofErr w:type="spellStart"/>
            <w:r>
              <w:t>problemų</w:t>
            </w:r>
            <w:proofErr w:type="spellEnd"/>
            <w:r>
              <w:t xml:space="preserve"> </w:t>
            </w:r>
            <w:proofErr w:type="spellStart"/>
            <w:r>
              <w:t>sprendimą</w:t>
            </w:r>
            <w:proofErr w:type="spellEnd"/>
            <w:r>
              <w:t xml:space="preserve">, </w:t>
            </w:r>
            <w:r>
              <w:rPr>
                <w:lang w:val="lt-LT"/>
              </w:rPr>
              <w:t>Švenčionėlių socialinių paslaugų centro, Vaiko teisių apsaugos skyriaus specialistais.</w:t>
            </w:r>
            <w:r>
              <w:t xml:space="preserve"> </w:t>
            </w:r>
            <w:proofErr w:type="spellStart"/>
            <w:r>
              <w:t>Švietėme</w:t>
            </w:r>
            <w:proofErr w:type="spellEnd"/>
            <w:r>
              <w:t xml:space="preserve"> </w:t>
            </w:r>
            <w:proofErr w:type="spellStart"/>
            <w:r>
              <w:t>bendruomenę</w:t>
            </w:r>
            <w:proofErr w:type="spellEnd"/>
            <w:r>
              <w:t xml:space="preserve"> </w:t>
            </w:r>
            <w:proofErr w:type="spellStart"/>
            <w:r>
              <w:t>įvairiais</w:t>
            </w:r>
            <w:proofErr w:type="spellEnd"/>
            <w:r>
              <w:t xml:space="preserve"> </w:t>
            </w:r>
            <w:proofErr w:type="spellStart"/>
            <w:r>
              <w:t>specialiojo</w:t>
            </w:r>
            <w:proofErr w:type="spellEnd"/>
            <w:r>
              <w:t xml:space="preserve"> </w:t>
            </w:r>
            <w:proofErr w:type="spellStart"/>
            <w:r>
              <w:t>ugdymo</w:t>
            </w:r>
            <w:proofErr w:type="spellEnd"/>
            <w:r>
              <w:t xml:space="preserve"> </w:t>
            </w:r>
            <w:proofErr w:type="spellStart"/>
            <w:r>
              <w:t>klausimais</w:t>
            </w:r>
            <w:proofErr w:type="spellEnd"/>
            <w:r>
              <w:t xml:space="preserve">. </w:t>
            </w:r>
          </w:p>
          <w:p w:rsidR="00675DDD" w:rsidRDefault="00675DDD" w:rsidP="00675DDD">
            <w:pPr>
              <w:pStyle w:val="Pagrindiniotekstotrauka"/>
            </w:pPr>
            <w:proofErr w:type="spellStart"/>
            <w:r>
              <w:t>Vyko</w:t>
            </w:r>
            <w:proofErr w:type="spellEnd"/>
            <w:r>
              <w:t xml:space="preserve"> </w:t>
            </w:r>
            <w:proofErr w:type="spellStart"/>
            <w:r>
              <w:t>grupinės</w:t>
            </w:r>
            <w:proofErr w:type="spellEnd"/>
            <w:r>
              <w:t xml:space="preserve"> </w:t>
            </w:r>
            <w:proofErr w:type="spellStart"/>
            <w:r>
              <w:t>ir</w:t>
            </w:r>
            <w:proofErr w:type="spellEnd"/>
            <w:r>
              <w:t xml:space="preserve"> </w:t>
            </w:r>
            <w:proofErr w:type="spellStart"/>
            <w:r>
              <w:t>individualios</w:t>
            </w:r>
            <w:proofErr w:type="spellEnd"/>
            <w:r>
              <w:t xml:space="preserve"> </w:t>
            </w:r>
            <w:proofErr w:type="spellStart"/>
            <w:r>
              <w:t>konsultacijos</w:t>
            </w:r>
            <w:proofErr w:type="spellEnd"/>
            <w:r>
              <w:t xml:space="preserve"> </w:t>
            </w:r>
            <w:proofErr w:type="spellStart"/>
            <w:r>
              <w:t>pedagogams</w:t>
            </w:r>
            <w:proofErr w:type="spellEnd"/>
            <w:r>
              <w:t xml:space="preserve"> </w:t>
            </w:r>
            <w:proofErr w:type="spellStart"/>
            <w:r>
              <w:t>pasiruošimo</w:t>
            </w:r>
            <w:proofErr w:type="spellEnd"/>
            <w:r>
              <w:t xml:space="preserve"> </w:t>
            </w:r>
            <w:proofErr w:type="spellStart"/>
            <w:r>
              <w:t>įvairiems</w:t>
            </w:r>
            <w:proofErr w:type="spellEnd"/>
            <w:r>
              <w:t xml:space="preserve"> </w:t>
            </w:r>
            <w:proofErr w:type="spellStart"/>
            <w:r>
              <w:t>renginiams</w:t>
            </w:r>
            <w:proofErr w:type="spellEnd"/>
            <w:r>
              <w:t xml:space="preserve">, </w:t>
            </w:r>
            <w:proofErr w:type="spellStart"/>
            <w:r>
              <w:t>veiklos</w:t>
            </w:r>
            <w:proofErr w:type="spellEnd"/>
            <w:r>
              <w:t xml:space="preserve"> </w:t>
            </w:r>
            <w:proofErr w:type="spellStart"/>
            <w:r>
              <w:t>planavimo</w:t>
            </w:r>
            <w:proofErr w:type="spellEnd"/>
            <w:r>
              <w:t xml:space="preserve">, </w:t>
            </w:r>
            <w:proofErr w:type="spellStart"/>
            <w:r>
              <w:t>darbo</w:t>
            </w:r>
            <w:proofErr w:type="spellEnd"/>
            <w:r>
              <w:t xml:space="preserve"> </w:t>
            </w:r>
            <w:proofErr w:type="spellStart"/>
            <w:r>
              <w:t>su</w:t>
            </w:r>
            <w:proofErr w:type="spellEnd"/>
            <w:r>
              <w:t xml:space="preserve"> </w:t>
            </w:r>
            <w:proofErr w:type="spellStart"/>
            <w:r>
              <w:t>tėvais</w:t>
            </w:r>
            <w:proofErr w:type="spellEnd"/>
            <w:r>
              <w:t xml:space="preserve"> </w:t>
            </w:r>
            <w:proofErr w:type="spellStart"/>
            <w:r>
              <w:t>organizavimo</w:t>
            </w:r>
            <w:proofErr w:type="spellEnd"/>
            <w:r>
              <w:t xml:space="preserve"> </w:t>
            </w:r>
            <w:proofErr w:type="spellStart"/>
            <w:r>
              <w:t>klausimais</w:t>
            </w:r>
            <w:proofErr w:type="spellEnd"/>
            <w:r>
              <w:t xml:space="preserve">. </w:t>
            </w:r>
            <w:proofErr w:type="spellStart"/>
            <w:r>
              <w:t>Nuolat</w:t>
            </w:r>
            <w:proofErr w:type="spellEnd"/>
            <w:r>
              <w:t xml:space="preserve"> </w:t>
            </w:r>
            <w:proofErr w:type="spellStart"/>
            <w:r>
              <w:t>keičiama</w:t>
            </w:r>
            <w:proofErr w:type="spellEnd"/>
            <w:r>
              <w:t xml:space="preserve"> </w:t>
            </w:r>
            <w:proofErr w:type="spellStart"/>
            <w:r>
              <w:t>informacija</w:t>
            </w:r>
            <w:proofErr w:type="spellEnd"/>
            <w:r>
              <w:t xml:space="preserve"> </w:t>
            </w:r>
            <w:proofErr w:type="spellStart"/>
            <w:r>
              <w:t>informaciniuose</w:t>
            </w:r>
            <w:proofErr w:type="spellEnd"/>
            <w:r>
              <w:t xml:space="preserve"> </w:t>
            </w:r>
            <w:proofErr w:type="spellStart"/>
            <w:r>
              <w:t>stenduose</w:t>
            </w:r>
            <w:proofErr w:type="spellEnd"/>
            <w:r>
              <w:t>.</w:t>
            </w:r>
          </w:p>
          <w:p w:rsidR="00675DDD" w:rsidRDefault="00675DDD" w:rsidP="00675DDD">
            <w:pPr>
              <w:pStyle w:val="Pagrindiniotekstotrauka"/>
              <w:rPr>
                <w:color w:val="000000" w:themeColor="text1"/>
              </w:rPr>
            </w:pPr>
            <w:proofErr w:type="spellStart"/>
            <w:r>
              <w:rPr>
                <w:color w:val="000000" w:themeColor="text1"/>
              </w:rPr>
              <w:t>Įstaigos</w:t>
            </w:r>
            <w:proofErr w:type="spellEnd"/>
            <w:r>
              <w:rPr>
                <w:color w:val="000000" w:themeColor="text1"/>
              </w:rPr>
              <w:t xml:space="preserve"> </w:t>
            </w:r>
            <w:proofErr w:type="spellStart"/>
            <w:r>
              <w:rPr>
                <w:color w:val="000000" w:themeColor="text1"/>
              </w:rPr>
              <w:t>darbuotojai</w:t>
            </w:r>
            <w:proofErr w:type="spellEnd"/>
            <w:r>
              <w:rPr>
                <w:color w:val="000000" w:themeColor="text1"/>
              </w:rPr>
              <w:t xml:space="preserve"> </w:t>
            </w:r>
            <w:proofErr w:type="spellStart"/>
            <w:r>
              <w:rPr>
                <w:color w:val="000000" w:themeColor="text1"/>
              </w:rPr>
              <w:t>savo</w:t>
            </w:r>
            <w:proofErr w:type="spellEnd"/>
            <w:r>
              <w:rPr>
                <w:color w:val="000000" w:themeColor="text1"/>
              </w:rPr>
              <w:t xml:space="preserve"> </w:t>
            </w:r>
            <w:proofErr w:type="spellStart"/>
            <w:r>
              <w:rPr>
                <w:color w:val="000000" w:themeColor="text1"/>
              </w:rPr>
              <w:t>sričių</w:t>
            </w:r>
            <w:proofErr w:type="spellEnd"/>
            <w:r>
              <w:rPr>
                <w:color w:val="000000" w:themeColor="text1"/>
              </w:rPr>
              <w:t xml:space="preserve"> </w:t>
            </w:r>
            <w:proofErr w:type="spellStart"/>
            <w:r>
              <w:rPr>
                <w:color w:val="000000" w:themeColor="text1"/>
              </w:rPr>
              <w:t>profesionalai</w:t>
            </w:r>
            <w:proofErr w:type="spellEnd"/>
            <w:r>
              <w:rPr>
                <w:color w:val="000000" w:themeColor="text1"/>
              </w:rPr>
              <w:t xml:space="preserve">, </w:t>
            </w:r>
            <w:proofErr w:type="spellStart"/>
            <w:r>
              <w:rPr>
                <w:color w:val="000000" w:themeColor="text1"/>
              </w:rPr>
              <w:t>reflektuojantys</w:t>
            </w:r>
            <w:proofErr w:type="spellEnd"/>
            <w:r>
              <w:rPr>
                <w:color w:val="000000" w:themeColor="text1"/>
              </w:rPr>
              <w:t xml:space="preserve"> </w:t>
            </w:r>
            <w:proofErr w:type="spellStart"/>
            <w:r>
              <w:rPr>
                <w:color w:val="000000" w:themeColor="text1"/>
              </w:rPr>
              <w:t>savo</w:t>
            </w:r>
            <w:proofErr w:type="spellEnd"/>
            <w:r>
              <w:rPr>
                <w:color w:val="000000" w:themeColor="text1"/>
              </w:rPr>
              <w:t xml:space="preserve"> </w:t>
            </w:r>
            <w:proofErr w:type="spellStart"/>
            <w:r>
              <w:rPr>
                <w:color w:val="000000" w:themeColor="text1"/>
              </w:rPr>
              <w:t>veiklą</w:t>
            </w:r>
            <w:proofErr w:type="spellEnd"/>
            <w:r>
              <w:rPr>
                <w:color w:val="000000" w:themeColor="text1"/>
              </w:rPr>
              <w:t xml:space="preserve">, </w:t>
            </w:r>
            <w:proofErr w:type="spellStart"/>
            <w:r>
              <w:rPr>
                <w:color w:val="000000" w:themeColor="text1"/>
              </w:rPr>
              <w:t>tobulėjantys</w:t>
            </w:r>
            <w:proofErr w:type="spellEnd"/>
            <w:r>
              <w:rPr>
                <w:color w:val="000000" w:themeColor="text1"/>
              </w:rPr>
              <w:t xml:space="preserve">, </w:t>
            </w:r>
            <w:proofErr w:type="spellStart"/>
            <w:r>
              <w:rPr>
                <w:color w:val="000000" w:themeColor="text1"/>
              </w:rPr>
              <w:lastRenderedPageBreak/>
              <w:t>rezultatyviai</w:t>
            </w:r>
            <w:proofErr w:type="spellEnd"/>
            <w:r>
              <w:rPr>
                <w:color w:val="000000" w:themeColor="text1"/>
              </w:rPr>
              <w:t xml:space="preserve"> </w:t>
            </w:r>
            <w:proofErr w:type="spellStart"/>
            <w:r>
              <w:rPr>
                <w:color w:val="000000" w:themeColor="text1"/>
              </w:rPr>
              <w:t>dirbantys</w:t>
            </w:r>
            <w:proofErr w:type="spellEnd"/>
            <w:r>
              <w:rPr>
                <w:color w:val="000000" w:themeColor="text1"/>
              </w:rPr>
              <w:t xml:space="preserve">, </w:t>
            </w:r>
            <w:proofErr w:type="spellStart"/>
            <w:r>
              <w:rPr>
                <w:color w:val="000000" w:themeColor="text1"/>
              </w:rPr>
              <w:t>atviri</w:t>
            </w:r>
            <w:proofErr w:type="spellEnd"/>
            <w:r>
              <w:rPr>
                <w:color w:val="000000" w:themeColor="text1"/>
              </w:rPr>
              <w:t xml:space="preserve"> </w:t>
            </w:r>
            <w:proofErr w:type="spellStart"/>
            <w:r>
              <w:rPr>
                <w:color w:val="000000" w:themeColor="text1"/>
              </w:rPr>
              <w:t>naujovėms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kitoms</w:t>
            </w:r>
            <w:proofErr w:type="spellEnd"/>
            <w:r>
              <w:rPr>
                <w:color w:val="000000" w:themeColor="text1"/>
              </w:rPr>
              <w:t xml:space="preserve"> </w:t>
            </w:r>
            <w:proofErr w:type="spellStart"/>
            <w:r>
              <w:rPr>
                <w:color w:val="000000" w:themeColor="text1"/>
              </w:rPr>
              <w:t>patirtims</w:t>
            </w:r>
            <w:proofErr w:type="spellEnd"/>
            <w:r>
              <w:rPr>
                <w:color w:val="000000" w:themeColor="text1"/>
              </w:rPr>
              <w:t xml:space="preserve">, </w:t>
            </w:r>
            <w:proofErr w:type="spellStart"/>
            <w:r>
              <w:rPr>
                <w:color w:val="000000" w:themeColor="text1"/>
              </w:rPr>
              <w:t>mokosi</w:t>
            </w:r>
            <w:proofErr w:type="spellEnd"/>
            <w:r>
              <w:rPr>
                <w:color w:val="000000" w:themeColor="text1"/>
              </w:rPr>
              <w:t xml:space="preserve"> </w:t>
            </w:r>
            <w:proofErr w:type="spellStart"/>
            <w:r>
              <w:rPr>
                <w:color w:val="000000" w:themeColor="text1"/>
              </w:rPr>
              <w:t>iš</w:t>
            </w:r>
            <w:proofErr w:type="spellEnd"/>
            <w:r>
              <w:rPr>
                <w:color w:val="000000" w:themeColor="text1"/>
              </w:rPr>
              <w:t xml:space="preserve"> </w:t>
            </w:r>
            <w:proofErr w:type="spellStart"/>
            <w:r>
              <w:rPr>
                <w:color w:val="000000" w:themeColor="text1"/>
              </w:rPr>
              <w:t>kolegų</w:t>
            </w:r>
            <w:proofErr w:type="spellEnd"/>
            <w:r>
              <w:rPr>
                <w:color w:val="000000" w:themeColor="text1"/>
              </w:rPr>
              <w:t xml:space="preserve">. </w:t>
            </w:r>
            <w:proofErr w:type="spellStart"/>
            <w:r>
              <w:rPr>
                <w:color w:val="000000" w:themeColor="text1"/>
              </w:rPr>
              <w:t>Pedagogai</w:t>
            </w:r>
            <w:proofErr w:type="spellEnd"/>
            <w:r>
              <w:rPr>
                <w:color w:val="000000" w:themeColor="text1"/>
              </w:rPr>
              <w:t xml:space="preserve"> </w:t>
            </w:r>
            <w:proofErr w:type="spellStart"/>
            <w:r>
              <w:rPr>
                <w:color w:val="000000" w:themeColor="text1"/>
              </w:rPr>
              <w:t>yra</w:t>
            </w:r>
            <w:proofErr w:type="spellEnd"/>
            <w:r>
              <w:rPr>
                <w:color w:val="000000" w:themeColor="text1"/>
              </w:rPr>
              <w:t xml:space="preserve"> </w:t>
            </w:r>
            <w:proofErr w:type="spellStart"/>
            <w:r>
              <w:rPr>
                <w:color w:val="000000" w:themeColor="text1"/>
              </w:rPr>
              <w:t>įgiję</w:t>
            </w:r>
            <w:proofErr w:type="spellEnd"/>
            <w:r>
              <w:rPr>
                <w:color w:val="000000" w:themeColor="text1"/>
              </w:rPr>
              <w:t xml:space="preserve"> </w:t>
            </w:r>
            <w:proofErr w:type="spellStart"/>
            <w:r>
              <w:rPr>
                <w:color w:val="000000" w:themeColor="text1"/>
              </w:rPr>
              <w:t>šias</w:t>
            </w:r>
            <w:proofErr w:type="spellEnd"/>
            <w:r>
              <w:rPr>
                <w:color w:val="000000" w:themeColor="text1"/>
              </w:rPr>
              <w:t xml:space="preserve"> </w:t>
            </w:r>
            <w:proofErr w:type="spellStart"/>
            <w:r>
              <w:rPr>
                <w:color w:val="000000" w:themeColor="text1"/>
              </w:rPr>
              <w:t>kvalifikacines</w:t>
            </w:r>
            <w:proofErr w:type="spellEnd"/>
            <w:r>
              <w:rPr>
                <w:color w:val="000000" w:themeColor="text1"/>
              </w:rPr>
              <w:t xml:space="preserve"> </w:t>
            </w:r>
            <w:proofErr w:type="spellStart"/>
            <w:r>
              <w:rPr>
                <w:color w:val="000000" w:themeColor="text1"/>
              </w:rPr>
              <w:t>kategorijas</w:t>
            </w:r>
            <w:proofErr w:type="spellEnd"/>
            <w:r>
              <w:rPr>
                <w:color w:val="000000" w:themeColor="text1"/>
              </w:rPr>
              <w:t xml:space="preserve">: 4 </w:t>
            </w:r>
            <w:proofErr w:type="spellStart"/>
            <w:r>
              <w:rPr>
                <w:color w:val="000000" w:themeColor="text1"/>
              </w:rPr>
              <w:t>mokytojų</w:t>
            </w:r>
            <w:proofErr w:type="spellEnd"/>
            <w:r>
              <w:rPr>
                <w:color w:val="000000" w:themeColor="text1"/>
              </w:rPr>
              <w:t xml:space="preserve"> </w:t>
            </w:r>
            <w:proofErr w:type="spellStart"/>
            <w:r>
              <w:rPr>
                <w:color w:val="000000" w:themeColor="text1"/>
              </w:rPr>
              <w:t>metodininkų</w:t>
            </w:r>
            <w:proofErr w:type="spellEnd"/>
            <w:r>
              <w:rPr>
                <w:color w:val="000000" w:themeColor="text1"/>
              </w:rPr>
              <w:t xml:space="preserve">, 13 </w:t>
            </w:r>
            <w:proofErr w:type="spellStart"/>
            <w:r w:rsidRPr="00C92508">
              <w:t>vyresniųjų</w:t>
            </w:r>
            <w:proofErr w:type="spellEnd"/>
            <w:r w:rsidRPr="00C92508">
              <w:t xml:space="preserve"> </w:t>
            </w:r>
            <w:proofErr w:type="spellStart"/>
            <w:r>
              <w:rPr>
                <w:color w:val="000000" w:themeColor="text1"/>
              </w:rPr>
              <w:t>mokytojų</w:t>
            </w:r>
            <w:proofErr w:type="spellEnd"/>
            <w:r>
              <w:rPr>
                <w:color w:val="000000" w:themeColor="text1"/>
              </w:rPr>
              <w:t xml:space="preserve">, 1 </w:t>
            </w:r>
            <w:proofErr w:type="spellStart"/>
            <w:r>
              <w:rPr>
                <w:color w:val="000000" w:themeColor="text1"/>
              </w:rPr>
              <w:t>mokytojo</w:t>
            </w:r>
            <w:proofErr w:type="spellEnd"/>
            <w:r>
              <w:rPr>
                <w:color w:val="000000" w:themeColor="text1"/>
              </w:rPr>
              <w:t xml:space="preserve">, 1 </w:t>
            </w:r>
            <w:proofErr w:type="spellStart"/>
            <w:r w:rsidRPr="00C92508">
              <w:t>vyresniojo</w:t>
            </w:r>
            <w:proofErr w:type="spellEnd"/>
            <w:r w:rsidRPr="00C92508">
              <w:t xml:space="preserve"> </w:t>
            </w:r>
            <w:proofErr w:type="spellStart"/>
            <w:r w:rsidRPr="00C92508">
              <w:t>logopedo</w:t>
            </w:r>
            <w:proofErr w:type="spellEnd"/>
            <w:r w:rsidRPr="00C92508">
              <w:t xml:space="preserve">, </w:t>
            </w:r>
            <w:r>
              <w:rPr>
                <w:color w:val="000000" w:themeColor="text1"/>
              </w:rPr>
              <w:t xml:space="preserve">1 </w:t>
            </w:r>
            <w:proofErr w:type="spellStart"/>
            <w:r>
              <w:rPr>
                <w:color w:val="000000" w:themeColor="text1"/>
              </w:rPr>
              <w:t>logopedo</w:t>
            </w:r>
            <w:proofErr w:type="spellEnd"/>
            <w:r>
              <w:rPr>
                <w:color w:val="000000" w:themeColor="text1"/>
              </w:rPr>
              <w:t xml:space="preserve"> </w:t>
            </w:r>
            <w:proofErr w:type="spellStart"/>
            <w:r>
              <w:rPr>
                <w:color w:val="000000" w:themeColor="text1"/>
              </w:rPr>
              <w:t>metodininko</w:t>
            </w:r>
            <w:proofErr w:type="spellEnd"/>
            <w:r>
              <w:rPr>
                <w:color w:val="000000" w:themeColor="text1"/>
              </w:rPr>
              <w:t xml:space="preserve">, 2 </w:t>
            </w:r>
            <w:proofErr w:type="spellStart"/>
            <w:r>
              <w:rPr>
                <w:color w:val="000000" w:themeColor="text1"/>
              </w:rPr>
              <w:t>meninio</w:t>
            </w:r>
            <w:proofErr w:type="spellEnd"/>
            <w:r>
              <w:rPr>
                <w:color w:val="000000" w:themeColor="text1"/>
              </w:rPr>
              <w:t xml:space="preserve"> </w:t>
            </w:r>
            <w:proofErr w:type="spellStart"/>
            <w:r>
              <w:rPr>
                <w:color w:val="000000" w:themeColor="text1"/>
              </w:rPr>
              <w:t>ugdymo</w:t>
            </w:r>
            <w:proofErr w:type="spellEnd"/>
            <w:r>
              <w:rPr>
                <w:color w:val="000000" w:themeColor="text1"/>
              </w:rPr>
              <w:t xml:space="preserve"> </w:t>
            </w:r>
            <w:proofErr w:type="spellStart"/>
            <w:r>
              <w:rPr>
                <w:color w:val="000000" w:themeColor="text1"/>
              </w:rPr>
              <w:t>mokytojų</w:t>
            </w:r>
            <w:proofErr w:type="spellEnd"/>
            <w:r>
              <w:rPr>
                <w:color w:val="000000" w:themeColor="text1"/>
              </w:rPr>
              <w:t xml:space="preserve"> </w:t>
            </w:r>
            <w:proofErr w:type="spellStart"/>
            <w:r>
              <w:rPr>
                <w:color w:val="000000" w:themeColor="text1"/>
              </w:rPr>
              <w:t>metodininkų</w:t>
            </w:r>
            <w:proofErr w:type="spellEnd"/>
            <w:r>
              <w:rPr>
                <w:color w:val="000000" w:themeColor="text1"/>
              </w:rPr>
              <w:t xml:space="preserve">. </w:t>
            </w:r>
            <w:proofErr w:type="spellStart"/>
            <w:r>
              <w:rPr>
                <w:color w:val="000000" w:themeColor="text1"/>
              </w:rPr>
              <w:t>Įstaigos</w:t>
            </w:r>
            <w:proofErr w:type="spellEnd"/>
            <w:r>
              <w:rPr>
                <w:color w:val="000000" w:themeColor="text1"/>
              </w:rPr>
              <w:t xml:space="preserve"> </w:t>
            </w:r>
            <w:proofErr w:type="spellStart"/>
            <w:r>
              <w:rPr>
                <w:color w:val="000000" w:themeColor="text1"/>
              </w:rPr>
              <w:t>pedagogai</w:t>
            </w:r>
            <w:proofErr w:type="spellEnd"/>
            <w:r>
              <w:rPr>
                <w:color w:val="000000" w:themeColor="text1"/>
              </w:rPr>
              <w:t xml:space="preserve"> </w:t>
            </w:r>
            <w:proofErr w:type="spellStart"/>
            <w:r>
              <w:rPr>
                <w:color w:val="000000" w:themeColor="text1"/>
              </w:rPr>
              <w:t>kvalifikaciją</w:t>
            </w:r>
            <w:proofErr w:type="spellEnd"/>
            <w:r>
              <w:rPr>
                <w:color w:val="000000" w:themeColor="text1"/>
              </w:rPr>
              <w:t xml:space="preserve"> </w:t>
            </w:r>
            <w:proofErr w:type="spellStart"/>
            <w:r>
              <w:rPr>
                <w:color w:val="000000" w:themeColor="text1"/>
              </w:rPr>
              <w:t>tobulina</w:t>
            </w:r>
            <w:proofErr w:type="spellEnd"/>
            <w:r>
              <w:rPr>
                <w:color w:val="000000" w:themeColor="text1"/>
              </w:rPr>
              <w:t xml:space="preserve"> </w:t>
            </w:r>
            <w:proofErr w:type="spellStart"/>
            <w:r>
              <w:rPr>
                <w:color w:val="000000" w:themeColor="text1"/>
              </w:rPr>
              <w:t>tikslingai</w:t>
            </w:r>
            <w:proofErr w:type="spellEnd"/>
            <w:r>
              <w:rPr>
                <w:color w:val="000000" w:themeColor="text1"/>
              </w:rPr>
              <w:t xml:space="preserve">, </w:t>
            </w:r>
            <w:proofErr w:type="spellStart"/>
            <w:r>
              <w:rPr>
                <w:color w:val="000000" w:themeColor="text1"/>
              </w:rPr>
              <w:t>atsižvelgiant</w:t>
            </w:r>
            <w:proofErr w:type="spellEnd"/>
            <w:r>
              <w:rPr>
                <w:color w:val="000000" w:themeColor="text1"/>
              </w:rPr>
              <w:t xml:space="preserve"> į </w:t>
            </w:r>
            <w:proofErr w:type="spellStart"/>
            <w:r>
              <w:rPr>
                <w:color w:val="000000" w:themeColor="text1"/>
              </w:rPr>
              <w:t>įstaigos</w:t>
            </w:r>
            <w:proofErr w:type="spellEnd"/>
            <w:r>
              <w:rPr>
                <w:color w:val="000000" w:themeColor="text1"/>
              </w:rPr>
              <w:t xml:space="preserve"> </w:t>
            </w:r>
            <w:proofErr w:type="spellStart"/>
            <w:r>
              <w:rPr>
                <w:color w:val="000000" w:themeColor="text1"/>
              </w:rPr>
              <w:t>tikslus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prioritetus</w:t>
            </w:r>
            <w:proofErr w:type="spellEnd"/>
            <w:r>
              <w:rPr>
                <w:color w:val="000000" w:themeColor="text1"/>
              </w:rPr>
              <w:t xml:space="preserve">. 2020 m. </w:t>
            </w:r>
            <w:proofErr w:type="spellStart"/>
            <w:r>
              <w:rPr>
                <w:color w:val="000000" w:themeColor="text1"/>
              </w:rPr>
              <w:t>profesiniam</w:t>
            </w:r>
            <w:proofErr w:type="spellEnd"/>
            <w:r>
              <w:rPr>
                <w:color w:val="000000" w:themeColor="text1"/>
              </w:rPr>
              <w:t xml:space="preserve"> </w:t>
            </w:r>
            <w:proofErr w:type="spellStart"/>
            <w:r>
              <w:rPr>
                <w:color w:val="000000" w:themeColor="text1"/>
              </w:rPr>
              <w:t>tobulėjimui</w:t>
            </w:r>
            <w:proofErr w:type="spellEnd"/>
            <w:r>
              <w:rPr>
                <w:color w:val="000000" w:themeColor="text1"/>
              </w:rPr>
              <w:t xml:space="preserve"> </w:t>
            </w:r>
            <w:proofErr w:type="spellStart"/>
            <w:r w:rsidRPr="006D559C">
              <w:t>panaudotos</w:t>
            </w:r>
            <w:proofErr w:type="spellEnd"/>
            <w:r w:rsidRPr="006D559C">
              <w:t xml:space="preserve"> </w:t>
            </w:r>
            <w:r w:rsidRPr="001E2D42">
              <w:t>3</w:t>
            </w:r>
            <w:proofErr w:type="gramStart"/>
            <w:r w:rsidRPr="001E2D42">
              <w:t>,5</w:t>
            </w:r>
            <w:proofErr w:type="gramEnd"/>
            <w:r w:rsidRPr="001E2D42">
              <w:t xml:space="preserve"> </w:t>
            </w:r>
            <w:proofErr w:type="spellStart"/>
            <w:r w:rsidRPr="006D559C">
              <w:t>dienų</w:t>
            </w:r>
            <w:proofErr w:type="spellEnd"/>
            <w:r>
              <w:rPr>
                <w:color w:val="000000" w:themeColor="text1"/>
              </w:rPr>
              <w:t xml:space="preserve">. </w:t>
            </w:r>
            <w:proofErr w:type="spellStart"/>
            <w:r>
              <w:rPr>
                <w:color w:val="000000" w:themeColor="text1"/>
              </w:rPr>
              <w:t>Pedagogai</w:t>
            </w:r>
            <w:proofErr w:type="spellEnd"/>
            <w:r>
              <w:rPr>
                <w:color w:val="000000" w:themeColor="text1"/>
              </w:rPr>
              <w:t xml:space="preserve"> </w:t>
            </w:r>
            <w:proofErr w:type="spellStart"/>
            <w:r>
              <w:rPr>
                <w:color w:val="000000" w:themeColor="text1"/>
              </w:rPr>
              <w:t>dalijosi</w:t>
            </w:r>
            <w:proofErr w:type="spellEnd"/>
            <w:r>
              <w:rPr>
                <w:color w:val="000000" w:themeColor="text1"/>
              </w:rPr>
              <w:t xml:space="preserve"> </w:t>
            </w:r>
            <w:proofErr w:type="spellStart"/>
            <w:r>
              <w:rPr>
                <w:color w:val="000000" w:themeColor="text1"/>
              </w:rPr>
              <w:t>gerąja</w:t>
            </w:r>
            <w:proofErr w:type="spellEnd"/>
            <w:r>
              <w:rPr>
                <w:color w:val="000000" w:themeColor="text1"/>
              </w:rPr>
              <w:t xml:space="preserve"> </w:t>
            </w:r>
            <w:proofErr w:type="spellStart"/>
            <w:r>
              <w:rPr>
                <w:color w:val="000000" w:themeColor="text1"/>
              </w:rPr>
              <w:t>patirtimi</w:t>
            </w:r>
            <w:proofErr w:type="spellEnd"/>
            <w:r>
              <w:rPr>
                <w:color w:val="000000" w:themeColor="text1"/>
              </w:rPr>
              <w:t xml:space="preserve"> </w:t>
            </w:r>
            <w:proofErr w:type="spellStart"/>
            <w:r>
              <w:rPr>
                <w:color w:val="000000" w:themeColor="text1"/>
              </w:rPr>
              <w:t>konferencijose</w:t>
            </w:r>
            <w:proofErr w:type="spellEnd"/>
            <w:r>
              <w:rPr>
                <w:color w:val="000000" w:themeColor="text1"/>
              </w:rPr>
              <w:t xml:space="preserve">, </w:t>
            </w:r>
            <w:proofErr w:type="spellStart"/>
            <w:r>
              <w:rPr>
                <w:color w:val="000000" w:themeColor="text1"/>
              </w:rPr>
              <w:t>seminaruose</w:t>
            </w:r>
            <w:proofErr w:type="spellEnd"/>
            <w:r>
              <w:rPr>
                <w:color w:val="000000" w:themeColor="text1"/>
              </w:rPr>
              <w:t xml:space="preserve">, </w:t>
            </w:r>
            <w:proofErr w:type="spellStart"/>
            <w:r>
              <w:rPr>
                <w:color w:val="000000" w:themeColor="text1"/>
              </w:rPr>
              <w:t>susirinkimuose</w:t>
            </w:r>
            <w:proofErr w:type="spellEnd"/>
            <w:r>
              <w:rPr>
                <w:color w:val="000000" w:themeColor="text1"/>
              </w:rPr>
              <w:t xml:space="preserve">, </w:t>
            </w:r>
            <w:proofErr w:type="spellStart"/>
            <w:r>
              <w:rPr>
                <w:color w:val="000000" w:themeColor="text1"/>
              </w:rPr>
              <w:t>forumuose</w:t>
            </w:r>
            <w:proofErr w:type="spellEnd"/>
            <w:r>
              <w:rPr>
                <w:color w:val="000000" w:themeColor="text1"/>
              </w:rPr>
              <w:t xml:space="preserve">. </w:t>
            </w:r>
          </w:p>
          <w:p w:rsidR="00675DDD" w:rsidRDefault="00675DDD" w:rsidP="00675DDD">
            <w:pPr>
              <w:pStyle w:val="Pagrindiniotekstotrauka"/>
            </w:pPr>
            <w:proofErr w:type="spellStart"/>
            <w:r w:rsidRPr="005337D1">
              <w:rPr>
                <w:color w:val="000000" w:themeColor="text1"/>
              </w:rPr>
              <w:t>Pedagogai</w:t>
            </w:r>
            <w:proofErr w:type="spellEnd"/>
            <w:r w:rsidRPr="005337D1">
              <w:rPr>
                <w:color w:val="000000" w:themeColor="text1"/>
              </w:rPr>
              <w:t xml:space="preserve"> </w:t>
            </w:r>
            <w:proofErr w:type="spellStart"/>
            <w:r w:rsidRPr="005337D1">
              <w:rPr>
                <w:color w:val="000000" w:themeColor="text1"/>
              </w:rPr>
              <w:t>parengė</w:t>
            </w:r>
            <w:proofErr w:type="spellEnd"/>
            <w:r w:rsidRPr="005337D1">
              <w:rPr>
                <w:color w:val="000000" w:themeColor="text1"/>
              </w:rPr>
              <w:t xml:space="preserve"> </w:t>
            </w:r>
            <w:proofErr w:type="spellStart"/>
            <w:r w:rsidRPr="005337D1">
              <w:rPr>
                <w:color w:val="000000" w:themeColor="text1"/>
              </w:rPr>
              <w:t>pranešimus</w:t>
            </w:r>
            <w:proofErr w:type="spellEnd"/>
            <w:r w:rsidRPr="005337D1">
              <w:rPr>
                <w:color w:val="000000" w:themeColor="text1"/>
              </w:rPr>
              <w:t>: „</w:t>
            </w:r>
            <w:proofErr w:type="spellStart"/>
            <w:r>
              <w:rPr>
                <w:color w:val="000000" w:themeColor="text1"/>
              </w:rPr>
              <w:t>Skatiname</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žingeidumą</w:t>
            </w:r>
            <w:proofErr w:type="spellEnd"/>
            <w:r w:rsidRPr="005337D1">
              <w:rPr>
                <w:color w:val="000000" w:themeColor="text1"/>
              </w:rPr>
              <w:t>“, „</w:t>
            </w:r>
            <w:r>
              <w:rPr>
                <w:color w:val="000000" w:themeColor="text1"/>
              </w:rPr>
              <w:t xml:space="preserve"> </w:t>
            </w:r>
            <w:proofErr w:type="spellStart"/>
            <w:r>
              <w:rPr>
                <w:color w:val="000000" w:themeColor="text1"/>
              </w:rPr>
              <w:t>Darželio</w:t>
            </w:r>
            <w:proofErr w:type="spellEnd"/>
            <w:r>
              <w:rPr>
                <w:color w:val="000000" w:themeColor="text1"/>
              </w:rPr>
              <w:t xml:space="preserve"> </w:t>
            </w:r>
            <w:proofErr w:type="spellStart"/>
            <w:r>
              <w:rPr>
                <w:color w:val="000000" w:themeColor="text1"/>
              </w:rPr>
              <w:t>pedagogo</w:t>
            </w:r>
            <w:proofErr w:type="spellEnd"/>
            <w:r>
              <w:rPr>
                <w:color w:val="000000" w:themeColor="text1"/>
              </w:rPr>
              <w:t xml:space="preserve"> </w:t>
            </w:r>
            <w:proofErr w:type="spellStart"/>
            <w:r>
              <w:rPr>
                <w:color w:val="000000" w:themeColor="text1"/>
              </w:rPr>
              <w:t>vaidmuo</w:t>
            </w:r>
            <w:proofErr w:type="spellEnd"/>
            <w:r>
              <w:rPr>
                <w:color w:val="000000" w:themeColor="text1"/>
              </w:rPr>
              <w:t xml:space="preserve"> </w:t>
            </w:r>
            <w:proofErr w:type="spellStart"/>
            <w:r>
              <w:rPr>
                <w:color w:val="000000" w:themeColor="text1"/>
              </w:rPr>
              <w:t>stiprinant</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psichinę</w:t>
            </w:r>
            <w:proofErr w:type="spellEnd"/>
            <w:r>
              <w:rPr>
                <w:color w:val="000000" w:themeColor="text1"/>
              </w:rPr>
              <w:t xml:space="preserve"> </w:t>
            </w:r>
            <w:proofErr w:type="spellStart"/>
            <w:r>
              <w:rPr>
                <w:color w:val="000000" w:themeColor="text1"/>
              </w:rPr>
              <w:t>sveikatą</w:t>
            </w:r>
            <w:proofErr w:type="spellEnd"/>
            <w:r w:rsidRPr="005337D1">
              <w:rPr>
                <w:color w:val="000000" w:themeColor="text1"/>
              </w:rPr>
              <w:t>“, „</w:t>
            </w:r>
            <w:proofErr w:type="spellStart"/>
            <w:r>
              <w:rPr>
                <w:color w:val="000000" w:themeColor="text1"/>
              </w:rPr>
              <w:t>Vaikų</w:t>
            </w:r>
            <w:proofErr w:type="spellEnd"/>
            <w:r>
              <w:rPr>
                <w:color w:val="000000" w:themeColor="text1"/>
              </w:rPr>
              <w:t xml:space="preserve"> </w:t>
            </w:r>
            <w:proofErr w:type="spellStart"/>
            <w:r>
              <w:rPr>
                <w:color w:val="000000" w:themeColor="text1"/>
              </w:rPr>
              <w:t>ekonominio</w:t>
            </w:r>
            <w:proofErr w:type="spellEnd"/>
            <w:r>
              <w:rPr>
                <w:color w:val="000000" w:themeColor="text1"/>
              </w:rPr>
              <w:t xml:space="preserve"> </w:t>
            </w:r>
            <w:proofErr w:type="spellStart"/>
            <w:r>
              <w:rPr>
                <w:color w:val="000000" w:themeColor="text1"/>
              </w:rPr>
              <w:t>raštingumo</w:t>
            </w:r>
            <w:proofErr w:type="spellEnd"/>
            <w:r>
              <w:rPr>
                <w:color w:val="000000" w:themeColor="text1"/>
              </w:rPr>
              <w:t xml:space="preserve"> </w:t>
            </w:r>
            <w:proofErr w:type="spellStart"/>
            <w:r>
              <w:rPr>
                <w:color w:val="000000" w:themeColor="text1"/>
              </w:rPr>
              <w:t>ugdymas</w:t>
            </w:r>
            <w:proofErr w:type="spellEnd"/>
            <w:r w:rsidRPr="005337D1">
              <w:rPr>
                <w:color w:val="000000" w:themeColor="text1"/>
              </w:rPr>
              <w:t>“,</w:t>
            </w:r>
            <w:r>
              <w:rPr>
                <w:color w:val="000000" w:themeColor="text1"/>
              </w:rPr>
              <w:t xml:space="preserve"> „</w:t>
            </w:r>
            <w:proofErr w:type="spellStart"/>
            <w:r>
              <w:rPr>
                <w:color w:val="000000" w:themeColor="text1"/>
              </w:rPr>
              <w:t>Vaiko</w:t>
            </w:r>
            <w:proofErr w:type="spellEnd"/>
            <w:r>
              <w:rPr>
                <w:color w:val="000000" w:themeColor="text1"/>
              </w:rPr>
              <w:t xml:space="preserve"> </w:t>
            </w:r>
            <w:proofErr w:type="spellStart"/>
            <w:r>
              <w:rPr>
                <w:color w:val="000000" w:themeColor="text1"/>
              </w:rPr>
              <w:t>elgesio</w:t>
            </w:r>
            <w:proofErr w:type="spellEnd"/>
            <w:r>
              <w:rPr>
                <w:color w:val="000000" w:themeColor="text1"/>
              </w:rPr>
              <w:t xml:space="preserve"> </w:t>
            </w:r>
            <w:proofErr w:type="spellStart"/>
            <w:r>
              <w:rPr>
                <w:color w:val="000000" w:themeColor="text1"/>
              </w:rPr>
              <w:t>problemos</w:t>
            </w:r>
            <w:proofErr w:type="spellEnd"/>
            <w:r>
              <w:rPr>
                <w:color w:val="000000" w:themeColor="text1"/>
              </w:rPr>
              <w:t xml:space="preserve">: </w:t>
            </w:r>
            <w:proofErr w:type="spellStart"/>
            <w:r>
              <w:rPr>
                <w:color w:val="000000" w:themeColor="text1"/>
              </w:rPr>
              <w:t>ką</w:t>
            </w:r>
            <w:proofErr w:type="spellEnd"/>
            <w:r>
              <w:rPr>
                <w:color w:val="000000" w:themeColor="text1"/>
              </w:rPr>
              <w:t xml:space="preserve"> </w:t>
            </w:r>
            <w:proofErr w:type="spellStart"/>
            <w:r>
              <w:rPr>
                <w:color w:val="000000" w:themeColor="text1"/>
              </w:rPr>
              <w:t>gali</w:t>
            </w:r>
            <w:proofErr w:type="spellEnd"/>
            <w:r>
              <w:rPr>
                <w:color w:val="000000" w:themeColor="text1"/>
              </w:rPr>
              <w:t xml:space="preserve"> </w:t>
            </w:r>
            <w:proofErr w:type="spellStart"/>
            <w:r>
              <w:rPr>
                <w:color w:val="000000" w:themeColor="text1"/>
              </w:rPr>
              <w:t>mokytojas</w:t>
            </w:r>
            <w:proofErr w:type="spellEnd"/>
            <w:r>
              <w:rPr>
                <w:color w:val="000000" w:themeColor="text1"/>
              </w:rPr>
              <w:t xml:space="preserve">“, </w:t>
            </w:r>
            <w:proofErr w:type="spellStart"/>
            <w:r w:rsidRPr="005337D1">
              <w:rPr>
                <w:color w:val="000000" w:themeColor="text1"/>
              </w:rPr>
              <w:t>su</w:t>
            </w:r>
            <w:proofErr w:type="spellEnd"/>
            <w:r w:rsidRPr="005337D1">
              <w:rPr>
                <w:color w:val="000000" w:themeColor="text1"/>
              </w:rPr>
              <w:t xml:space="preserve"> </w:t>
            </w:r>
            <w:proofErr w:type="spellStart"/>
            <w:r w:rsidRPr="005337D1">
              <w:rPr>
                <w:color w:val="000000" w:themeColor="text1"/>
              </w:rPr>
              <w:t>kuriais</w:t>
            </w:r>
            <w:proofErr w:type="spellEnd"/>
            <w:r w:rsidRPr="005337D1">
              <w:rPr>
                <w:color w:val="000000" w:themeColor="text1"/>
              </w:rPr>
              <w:t xml:space="preserve"> </w:t>
            </w:r>
            <w:proofErr w:type="spellStart"/>
            <w:r w:rsidRPr="005337D1">
              <w:rPr>
                <w:color w:val="000000" w:themeColor="text1"/>
              </w:rPr>
              <w:t>supažindino</w:t>
            </w:r>
            <w:proofErr w:type="spellEnd"/>
            <w:r w:rsidRPr="005337D1">
              <w:rPr>
                <w:color w:val="000000" w:themeColor="text1"/>
              </w:rPr>
              <w:t xml:space="preserve"> </w:t>
            </w:r>
            <w:proofErr w:type="spellStart"/>
            <w:r w:rsidRPr="005337D1">
              <w:rPr>
                <w:color w:val="000000" w:themeColor="text1"/>
              </w:rPr>
              <w:t>koleges</w:t>
            </w:r>
            <w:proofErr w:type="spellEnd"/>
            <w:r w:rsidRPr="005337D1">
              <w:rPr>
                <w:color w:val="000000" w:themeColor="text1"/>
              </w:rPr>
              <w:t xml:space="preserve"> </w:t>
            </w:r>
            <w:proofErr w:type="spellStart"/>
            <w:r w:rsidRPr="005337D1">
              <w:rPr>
                <w:color w:val="000000" w:themeColor="text1"/>
              </w:rPr>
              <w:t>metodinių</w:t>
            </w:r>
            <w:proofErr w:type="spellEnd"/>
            <w:r w:rsidRPr="005337D1">
              <w:rPr>
                <w:color w:val="000000" w:themeColor="text1"/>
              </w:rPr>
              <w:t xml:space="preserve"> </w:t>
            </w:r>
            <w:proofErr w:type="spellStart"/>
            <w:r w:rsidRPr="005337D1">
              <w:rPr>
                <w:color w:val="000000" w:themeColor="text1"/>
              </w:rPr>
              <w:t>tarybų</w:t>
            </w:r>
            <w:proofErr w:type="spellEnd"/>
            <w:r w:rsidRPr="005337D1">
              <w:rPr>
                <w:color w:val="000000" w:themeColor="text1"/>
              </w:rPr>
              <w:t xml:space="preserve"> </w:t>
            </w:r>
            <w:proofErr w:type="spellStart"/>
            <w:r w:rsidRPr="005337D1">
              <w:rPr>
                <w:color w:val="000000" w:themeColor="text1"/>
              </w:rPr>
              <w:t>posėdžių</w:t>
            </w:r>
            <w:proofErr w:type="spellEnd"/>
            <w:r w:rsidRPr="005337D1">
              <w:rPr>
                <w:color w:val="000000" w:themeColor="text1"/>
              </w:rPr>
              <w:t xml:space="preserve"> </w:t>
            </w:r>
            <w:proofErr w:type="spellStart"/>
            <w:r w:rsidRPr="005337D1">
              <w:rPr>
                <w:color w:val="000000" w:themeColor="text1"/>
              </w:rPr>
              <w:t>metu</w:t>
            </w:r>
            <w:proofErr w:type="spellEnd"/>
            <w:r w:rsidRPr="005337D1">
              <w:rPr>
                <w:color w:val="000000" w:themeColor="text1"/>
              </w:rPr>
              <w:t>.</w:t>
            </w:r>
          </w:p>
          <w:p w:rsidR="00675DDD" w:rsidRDefault="00675DDD" w:rsidP="00675DDD">
            <w:pPr>
              <w:pStyle w:val="Pagrindiniotekstotrauka"/>
            </w:pPr>
            <w:proofErr w:type="spellStart"/>
            <w:r>
              <w:t>Buvo</w:t>
            </w:r>
            <w:proofErr w:type="spellEnd"/>
            <w:r>
              <w:t xml:space="preserve"> </w:t>
            </w:r>
            <w:proofErr w:type="spellStart"/>
            <w:r>
              <w:t>organizuojamos</w:t>
            </w:r>
            <w:proofErr w:type="spellEnd"/>
            <w:r>
              <w:t xml:space="preserve"> </w:t>
            </w:r>
            <w:proofErr w:type="spellStart"/>
            <w:r>
              <w:t>ugdytinių</w:t>
            </w:r>
            <w:proofErr w:type="spellEnd"/>
            <w:r>
              <w:t xml:space="preserve"> </w:t>
            </w:r>
            <w:proofErr w:type="spellStart"/>
            <w:r>
              <w:t>ir</w:t>
            </w:r>
            <w:proofErr w:type="spellEnd"/>
            <w:r>
              <w:t xml:space="preserve"> </w:t>
            </w:r>
            <w:proofErr w:type="spellStart"/>
            <w:r>
              <w:t>pedagogų</w:t>
            </w:r>
            <w:proofErr w:type="spellEnd"/>
            <w:r>
              <w:t xml:space="preserve"> </w:t>
            </w:r>
            <w:proofErr w:type="spellStart"/>
            <w:r>
              <w:t>darbų</w:t>
            </w:r>
            <w:proofErr w:type="spellEnd"/>
            <w:r>
              <w:t xml:space="preserve"> </w:t>
            </w:r>
            <w:proofErr w:type="spellStart"/>
            <w:r>
              <w:t>parodos</w:t>
            </w:r>
            <w:proofErr w:type="spellEnd"/>
            <w:r>
              <w:t>: „</w:t>
            </w:r>
            <w:proofErr w:type="spellStart"/>
            <w:r>
              <w:t>Lietuva</w:t>
            </w:r>
            <w:proofErr w:type="spellEnd"/>
            <w:r>
              <w:t xml:space="preserve"> – </w:t>
            </w:r>
            <w:proofErr w:type="spellStart"/>
            <w:r>
              <w:t>mūsų</w:t>
            </w:r>
            <w:proofErr w:type="spellEnd"/>
            <w:r>
              <w:t xml:space="preserve"> </w:t>
            </w:r>
            <w:proofErr w:type="spellStart"/>
            <w:r>
              <w:t>namai</w:t>
            </w:r>
            <w:proofErr w:type="spellEnd"/>
            <w:r>
              <w:t xml:space="preserve">“,  „Mano </w:t>
            </w:r>
            <w:proofErr w:type="spellStart"/>
            <w:r>
              <w:t>šeima</w:t>
            </w:r>
            <w:proofErr w:type="spellEnd"/>
            <w:r>
              <w:t xml:space="preserve"> “, „</w:t>
            </w:r>
            <w:proofErr w:type="spellStart"/>
            <w:r>
              <w:t>Skėčių</w:t>
            </w:r>
            <w:proofErr w:type="spellEnd"/>
            <w:r>
              <w:t xml:space="preserve"> </w:t>
            </w:r>
            <w:proofErr w:type="spellStart"/>
            <w:r>
              <w:t>ir</w:t>
            </w:r>
            <w:proofErr w:type="spellEnd"/>
            <w:r>
              <w:t xml:space="preserve"> </w:t>
            </w:r>
            <w:proofErr w:type="spellStart"/>
            <w:r>
              <w:t>guminių</w:t>
            </w:r>
            <w:proofErr w:type="spellEnd"/>
            <w:r>
              <w:t xml:space="preserve"> </w:t>
            </w:r>
            <w:proofErr w:type="spellStart"/>
            <w:r>
              <w:t>batų</w:t>
            </w:r>
            <w:proofErr w:type="spellEnd"/>
            <w:r>
              <w:t xml:space="preserve"> </w:t>
            </w:r>
            <w:proofErr w:type="spellStart"/>
            <w:r>
              <w:t>paradas</w:t>
            </w:r>
            <w:proofErr w:type="spellEnd"/>
            <w:r>
              <w:t>“, „</w:t>
            </w:r>
            <w:proofErr w:type="spellStart"/>
            <w:r>
              <w:t>Kalėdinis</w:t>
            </w:r>
            <w:proofErr w:type="spellEnd"/>
            <w:r>
              <w:t xml:space="preserve"> </w:t>
            </w:r>
            <w:proofErr w:type="spellStart"/>
            <w:r>
              <w:t>sapnas</w:t>
            </w:r>
            <w:proofErr w:type="spellEnd"/>
            <w:r>
              <w:t>“.</w:t>
            </w:r>
          </w:p>
          <w:p w:rsidR="00675DDD" w:rsidRDefault="00675DDD" w:rsidP="00675DDD">
            <w:pPr>
              <w:pStyle w:val="Pagrindiniotekstotrauka"/>
            </w:pPr>
            <w:proofErr w:type="spellStart"/>
            <w:r>
              <w:t>Vyko</w:t>
            </w:r>
            <w:proofErr w:type="spellEnd"/>
            <w:r>
              <w:t xml:space="preserve"> </w:t>
            </w:r>
            <w:proofErr w:type="spellStart"/>
            <w:r>
              <w:t>akcijos</w:t>
            </w:r>
            <w:proofErr w:type="spellEnd"/>
            <w:r>
              <w:t>: „</w:t>
            </w:r>
            <w:proofErr w:type="spellStart"/>
            <w:r>
              <w:t>Atmintis</w:t>
            </w:r>
            <w:proofErr w:type="spellEnd"/>
            <w:r>
              <w:t xml:space="preserve"> </w:t>
            </w:r>
            <w:proofErr w:type="spellStart"/>
            <w:r>
              <w:t>gyva</w:t>
            </w:r>
            <w:proofErr w:type="spellEnd"/>
            <w:r>
              <w:t xml:space="preserve"> </w:t>
            </w:r>
            <w:proofErr w:type="spellStart"/>
            <w:r>
              <w:t>nes</w:t>
            </w:r>
            <w:proofErr w:type="spellEnd"/>
            <w:r>
              <w:t xml:space="preserve"> </w:t>
            </w:r>
            <w:proofErr w:type="spellStart"/>
            <w:r>
              <w:t>liudija</w:t>
            </w:r>
            <w:proofErr w:type="spellEnd"/>
            <w:r>
              <w:t xml:space="preserve">“, </w:t>
            </w:r>
            <w:proofErr w:type="spellStart"/>
            <w:r>
              <w:t>veiksmo</w:t>
            </w:r>
            <w:proofErr w:type="spellEnd"/>
            <w:r>
              <w:t xml:space="preserve"> </w:t>
            </w:r>
            <w:proofErr w:type="spellStart"/>
            <w:r>
              <w:t>savaitė</w:t>
            </w:r>
            <w:proofErr w:type="spellEnd"/>
            <w:r>
              <w:t xml:space="preserve"> „Be </w:t>
            </w:r>
            <w:proofErr w:type="spellStart"/>
            <w:r>
              <w:t>patyčių</w:t>
            </w:r>
            <w:proofErr w:type="spellEnd"/>
            <w:r>
              <w:t>“, „</w:t>
            </w:r>
            <w:proofErr w:type="spellStart"/>
            <w:r>
              <w:t>Skirtingų</w:t>
            </w:r>
            <w:proofErr w:type="spellEnd"/>
            <w:r>
              <w:t xml:space="preserve"> </w:t>
            </w:r>
            <w:proofErr w:type="spellStart"/>
            <w:r>
              <w:t>kojinyčių</w:t>
            </w:r>
            <w:proofErr w:type="spellEnd"/>
            <w:r>
              <w:t xml:space="preserve"> </w:t>
            </w:r>
            <w:proofErr w:type="spellStart"/>
            <w:r>
              <w:t>diena</w:t>
            </w:r>
            <w:proofErr w:type="spellEnd"/>
            <w:r>
              <w:t xml:space="preserve">“, </w:t>
            </w:r>
            <w:proofErr w:type="spellStart"/>
            <w:r>
              <w:t>skirta</w:t>
            </w:r>
            <w:proofErr w:type="spellEnd"/>
            <w:r>
              <w:t xml:space="preserve"> </w:t>
            </w:r>
            <w:proofErr w:type="spellStart"/>
            <w:r>
              <w:t>Pasaulinei</w:t>
            </w:r>
            <w:proofErr w:type="spellEnd"/>
            <w:r>
              <w:t xml:space="preserve"> </w:t>
            </w:r>
            <w:proofErr w:type="spellStart"/>
            <w:r>
              <w:t>Dauno</w:t>
            </w:r>
            <w:proofErr w:type="spellEnd"/>
            <w:r>
              <w:t xml:space="preserve"> </w:t>
            </w:r>
            <w:proofErr w:type="spellStart"/>
            <w:r>
              <w:t>sindromo</w:t>
            </w:r>
            <w:proofErr w:type="spellEnd"/>
            <w:r>
              <w:t xml:space="preserve"> </w:t>
            </w:r>
            <w:proofErr w:type="spellStart"/>
            <w:r>
              <w:t>dienai</w:t>
            </w:r>
            <w:proofErr w:type="spellEnd"/>
            <w:r>
              <w:t xml:space="preserve"> </w:t>
            </w:r>
            <w:proofErr w:type="spellStart"/>
            <w:r>
              <w:t>paminėti</w:t>
            </w:r>
            <w:proofErr w:type="spellEnd"/>
            <w:r>
              <w:t xml:space="preserve">, </w:t>
            </w:r>
            <w:proofErr w:type="spellStart"/>
            <w:r>
              <w:t>saugaus</w:t>
            </w:r>
            <w:proofErr w:type="spellEnd"/>
            <w:r>
              <w:t xml:space="preserve"> </w:t>
            </w:r>
            <w:proofErr w:type="spellStart"/>
            <w:r>
              <w:t>eismo</w:t>
            </w:r>
            <w:proofErr w:type="spellEnd"/>
            <w:r>
              <w:t xml:space="preserve"> </w:t>
            </w:r>
            <w:proofErr w:type="spellStart"/>
            <w:r>
              <w:t>akcija</w:t>
            </w:r>
            <w:proofErr w:type="spellEnd"/>
            <w:r>
              <w:t xml:space="preserve"> „</w:t>
            </w:r>
            <w:proofErr w:type="spellStart"/>
            <w:r>
              <w:t>Būk</w:t>
            </w:r>
            <w:proofErr w:type="spellEnd"/>
            <w:r>
              <w:t xml:space="preserve"> </w:t>
            </w:r>
            <w:proofErr w:type="spellStart"/>
            <w:r>
              <w:t>saugus</w:t>
            </w:r>
            <w:proofErr w:type="spellEnd"/>
            <w:r>
              <w:t xml:space="preserve"> </w:t>
            </w:r>
            <w:proofErr w:type="spellStart"/>
            <w:r>
              <w:t>kelyje</w:t>
            </w:r>
            <w:proofErr w:type="spellEnd"/>
            <w:r>
              <w:t>“.</w:t>
            </w:r>
          </w:p>
          <w:p w:rsidR="00675DDD" w:rsidRDefault="00675DDD" w:rsidP="00675DDD">
            <w:pPr>
              <w:pStyle w:val="Pagrindiniotekstotrauka"/>
            </w:pPr>
            <w:proofErr w:type="spellStart"/>
            <w:r>
              <w:t>Sėkmingai</w:t>
            </w:r>
            <w:proofErr w:type="spellEnd"/>
            <w:r>
              <w:t xml:space="preserve"> </w:t>
            </w:r>
            <w:proofErr w:type="spellStart"/>
            <w:r>
              <w:t>organizuotos</w:t>
            </w:r>
            <w:proofErr w:type="spellEnd"/>
            <w:r>
              <w:t xml:space="preserve"> </w:t>
            </w:r>
            <w:proofErr w:type="spellStart"/>
            <w:r>
              <w:t>šventės</w:t>
            </w:r>
            <w:proofErr w:type="spellEnd"/>
            <w:r>
              <w:t xml:space="preserve">: </w:t>
            </w:r>
            <w:proofErr w:type="spellStart"/>
            <w:r>
              <w:t>šventė</w:t>
            </w:r>
            <w:proofErr w:type="spellEnd"/>
            <w:r>
              <w:t xml:space="preserve">, </w:t>
            </w:r>
            <w:proofErr w:type="spellStart"/>
            <w:r>
              <w:t>skirta</w:t>
            </w:r>
            <w:proofErr w:type="spellEnd"/>
            <w:r>
              <w:t xml:space="preserve"> </w:t>
            </w:r>
            <w:proofErr w:type="spellStart"/>
            <w:r>
              <w:t>Vasario</w:t>
            </w:r>
            <w:proofErr w:type="spellEnd"/>
            <w:r>
              <w:t xml:space="preserve"> 16-ąjai </w:t>
            </w:r>
            <w:proofErr w:type="spellStart"/>
            <w:r>
              <w:t>paminėti</w:t>
            </w:r>
            <w:proofErr w:type="spellEnd"/>
            <w:r>
              <w:t xml:space="preserve"> „ </w:t>
            </w:r>
            <w:proofErr w:type="spellStart"/>
            <w:r>
              <w:t>Mes</w:t>
            </w:r>
            <w:proofErr w:type="spellEnd"/>
            <w:r>
              <w:t xml:space="preserve"> </w:t>
            </w:r>
            <w:proofErr w:type="spellStart"/>
            <w:r>
              <w:t>mažieji</w:t>
            </w:r>
            <w:proofErr w:type="spellEnd"/>
            <w:r>
              <w:t xml:space="preserve"> </w:t>
            </w:r>
            <w:proofErr w:type="spellStart"/>
            <w:r>
              <w:t>lietuvaičiai</w:t>
            </w:r>
            <w:proofErr w:type="spellEnd"/>
            <w:r>
              <w:t>“, „</w:t>
            </w:r>
            <w:proofErr w:type="spellStart"/>
            <w:r>
              <w:t>Judriųjų</w:t>
            </w:r>
            <w:proofErr w:type="spellEnd"/>
            <w:r>
              <w:t xml:space="preserve"> </w:t>
            </w:r>
            <w:proofErr w:type="spellStart"/>
            <w:r>
              <w:t>žaidimų</w:t>
            </w:r>
            <w:proofErr w:type="spellEnd"/>
            <w:r>
              <w:t xml:space="preserve"> </w:t>
            </w:r>
            <w:proofErr w:type="spellStart"/>
            <w:r>
              <w:t>šventė</w:t>
            </w:r>
            <w:proofErr w:type="spellEnd"/>
            <w:r>
              <w:t xml:space="preserve">“, </w:t>
            </w:r>
            <w:proofErr w:type="spellStart"/>
            <w:r>
              <w:t>Kovo</w:t>
            </w:r>
            <w:proofErr w:type="spellEnd"/>
            <w:r>
              <w:t xml:space="preserve"> 11-ąjai </w:t>
            </w:r>
            <w:proofErr w:type="spellStart"/>
            <w:r>
              <w:t>paminėti</w:t>
            </w:r>
            <w:proofErr w:type="spellEnd"/>
            <w:r>
              <w:t xml:space="preserve"> „</w:t>
            </w:r>
            <w:proofErr w:type="spellStart"/>
            <w:r>
              <w:t>Mes</w:t>
            </w:r>
            <w:proofErr w:type="spellEnd"/>
            <w:r>
              <w:t xml:space="preserve"> </w:t>
            </w:r>
            <w:proofErr w:type="spellStart"/>
            <w:r>
              <w:t>Lietuvos</w:t>
            </w:r>
            <w:proofErr w:type="spellEnd"/>
            <w:r>
              <w:t xml:space="preserve"> </w:t>
            </w:r>
            <w:proofErr w:type="spellStart"/>
            <w:r>
              <w:t>vaikai</w:t>
            </w:r>
            <w:proofErr w:type="spellEnd"/>
            <w:r>
              <w:t>“,</w:t>
            </w:r>
            <w:proofErr w:type="spellStart"/>
            <w:r>
              <w:t>palydų</w:t>
            </w:r>
            <w:proofErr w:type="spellEnd"/>
            <w:r>
              <w:t xml:space="preserve"> į </w:t>
            </w:r>
            <w:proofErr w:type="spellStart"/>
            <w:r>
              <w:t>mokyklą</w:t>
            </w:r>
            <w:proofErr w:type="spellEnd"/>
            <w:r>
              <w:t xml:space="preserve"> - „</w:t>
            </w:r>
            <w:proofErr w:type="spellStart"/>
            <w:r>
              <w:t>Daug</w:t>
            </w:r>
            <w:proofErr w:type="spellEnd"/>
            <w:r>
              <w:t xml:space="preserve"> </w:t>
            </w:r>
            <w:proofErr w:type="spellStart"/>
            <w:r>
              <w:t>raidelių</w:t>
            </w:r>
            <w:proofErr w:type="spellEnd"/>
            <w:r>
              <w:t xml:space="preserve"> </w:t>
            </w:r>
            <w:proofErr w:type="spellStart"/>
            <w:r>
              <w:t>aš</w:t>
            </w:r>
            <w:proofErr w:type="spellEnd"/>
            <w:r>
              <w:t xml:space="preserve"> </w:t>
            </w:r>
            <w:proofErr w:type="spellStart"/>
            <w:r>
              <w:t>žinau</w:t>
            </w:r>
            <w:proofErr w:type="spellEnd"/>
            <w:r>
              <w:t>“,</w:t>
            </w:r>
            <w:proofErr w:type="spellStart"/>
            <w:r>
              <w:t>kuri</w:t>
            </w:r>
            <w:proofErr w:type="spellEnd"/>
            <w:r>
              <w:t xml:space="preserve"> </w:t>
            </w:r>
            <w:proofErr w:type="spellStart"/>
            <w:r>
              <w:t>vyko</w:t>
            </w:r>
            <w:proofErr w:type="spellEnd"/>
            <w:r>
              <w:t xml:space="preserve"> </w:t>
            </w:r>
            <w:proofErr w:type="spellStart"/>
            <w:r>
              <w:t>Sirvėtos</w:t>
            </w:r>
            <w:proofErr w:type="spellEnd"/>
            <w:r>
              <w:t xml:space="preserve"> </w:t>
            </w:r>
            <w:proofErr w:type="spellStart"/>
            <w:r>
              <w:t>regioniniame</w:t>
            </w:r>
            <w:proofErr w:type="spellEnd"/>
            <w:r>
              <w:t xml:space="preserve"> </w:t>
            </w:r>
            <w:proofErr w:type="spellStart"/>
            <w:r>
              <w:t>parke</w:t>
            </w:r>
            <w:proofErr w:type="spellEnd"/>
            <w:r>
              <w:t xml:space="preserve">, </w:t>
            </w:r>
            <w:proofErr w:type="spellStart"/>
            <w:r>
              <w:t>Tarptautinei</w:t>
            </w:r>
            <w:proofErr w:type="spellEnd"/>
            <w:r>
              <w:t xml:space="preserve"> </w:t>
            </w:r>
            <w:proofErr w:type="spellStart"/>
            <w:r>
              <w:t>vaikų</w:t>
            </w:r>
            <w:proofErr w:type="spellEnd"/>
            <w:r>
              <w:t xml:space="preserve"> </w:t>
            </w:r>
            <w:proofErr w:type="spellStart"/>
            <w:r>
              <w:t>gynimo</w:t>
            </w:r>
            <w:proofErr w:type="spellEnd"/>
            <w:r>
              <w:t xml:space="preserve"> </w:t>
            </w:r>
            <w:proofErr w:type="spellStart"/>
            <w:r>
              <w:t>dienai</w:t>
            </w:r>
            <w:proofErr w:type="spellEnd"/>
            <w:r>
              <w:t xml:space="preserve"> </w:t>
            </w:r>
            <w:proofErr w:type="spellStart"/>
            <w:r>
              <w:t>paminėti</w:t>
            </w:r>
            <w:proofErr w:type="spellEnd"/>
            <w:r>
              <w:t xml:space="preserve"> „</w:t>
            </w:r>
            <w:proofErr w:type="spellStart"/>
            <w:r>
              <w:t>Saulės</w:t>
            </w:r>
            <w:proofErr w:type="spellEnd"/>
            <w:r>
              <w:t xml:space="preserve"> </w:t>
            </w:r>
            <w:proofErr w:type="spellStart"/>
            <w:r>
              <w:t>spindulėliai</w:t>
            </w:r>
            <w:proofErr w:type="spellEnd"/>
            <w:r>
              <w:t>“, „</w:t>
            </w:r>
            <w:proofErr w:type="spellStart"/>
            <w:r>
              <w:t>Kalėdų</w:t>
            </w:r>
            <w:proofErr w:type="spellEnd"/>
            <w:r>
              <w:t xml:space="preserve"> </w:t>
            </w:r>
            <w:proofErr w:type="spellStart"/>
            <w:r>
              <w:t>Kalėdos</w:t>
            </w:r>
            <w:proofErr w:type="spellEnd"/>
            <w:r>
              <w:t>“.</w:t>
            </w:r>
          </w:p>
          <w:p w:rsidR="00675DDD" w:rsidRDefault="00675DDD" w:rsidP="00675DDD">
            <w:pPr>
              <w:pStyle w:val="Pagrindiniotekstotrauka"/>
            </w:pPr>
            <w:proofErr w:type="spellStart"/>
            <w:r>
              <w:t>Vyko</w:t>
            </w:r>
            <w:proofErr w:type="spellEnd"/>
            <w:r>
              <w:t xml:space="preserve"> du </w:t>
            </w:r>
            <w:proofErr w:type="spellStart"/>
            <w:r>
              <w:t>etnomokyklėlės</w:t>
            </w:r>
            <w:proofErr w:type="spellEnd"/>
            <w:r>
              <w:t xml:space="preserve"> </w:t>
            </w:r>
            <w:proofErr w:type="spellStart"/>
            <w:r>
              <w:t>užsiėmimai</w:t>
            </w:r>
            <w:proofErr w:type="spellEnd"/>
            <w:r>
              <w:t>: „</w:t>
            </w:r>
            <w:proofErr w:type="spellStart"/>
            <w:r>
              <w:t>Gėlių</w:t>
            </w:r>
            <w:proofErr w:type="spellEnd"/>
            <w:r>
              <w:t xml:space="preserve"> fiesta“, „</w:t>
            </w:r>
            <w:proofErr w:type="spellStart"/>
            <w:r>
              <w:t>Paveikslų</w:t>
            </w:r>
            <w:proofErr w:type="spellEnd"/>
            <w:r>
              <w:t xml:space="preserve"> </w:t>
            </w:r>
            <w:proofErr w:type="spellStart"/>
            <w:r>
              <w:t>kūrimas</w:t>
            </w:r>
            <w:proofErr w:type="spellEnd"/>
            <w:r>
              <w:t xml:space="preserve"> </w:t>
            </w:r>
            <w:proofErr w:type="spellStart"/>
            <w:r>
              <w:t>iš</w:t>
            </w:r>
            <w:proofErr w:type="spellEnd"/>
            <w:r>
              <w:t xml:space="preserve"> </w:t>
            </w:r>
            <w:proofErr w:type="spellStart"/>
            <w:r>
              <w:t>gamtinės</w:t>
            </w:r>
            <w:proofErr w:type="spellEnd"/>
            <w:r>
              <w:t xml:space="preserve"> </w:t>
            </w:r>
            <w:proofErr w:type="spellStart"/>
            <w:r>
              <w:t>medžiagos</w:t>
            </w:r>
            <w:proofErr w:type="spellEnd"/>
            <w:r>
              <w:t>“.</w:t>
            </w:r>
          </w:p>
          <w:p w:rsidR="00675DDD" w:rsidRPr="005938B7" w:rsidRDefault="00675DDD" w:rsidP="00675DDD">
            <w:pPr>
              <w:pBdr>
                <w:top w:val="nil"/>
                <w:left w:val="nil"/>
                <w:bottom w:val="nil"/>
                <w:right w:val="nil"/>
                <w:between w:val="nil"/>
              </w:pBdr>
              <w:ind w:firstLine="708"/>
              <w:jc w:val="both"/>
              <w:rPr>
                <w:i/>
                <w:color w:val="000000"/>
              </w:rPr>
            </w:pPr>
            <w:r>
              <w:rPr>
                <w:i/>
                <w:color w:val="000000"/>
              </w:rPr>
              <w:t xml:space="preserve">- </w:t>
            </w:r>
            <w:r w:rsidRPr="005938B7">
              <w:rPr>
                <w:i/>
                <w:color w:val="000000"/>
              </w:rPr>
              <w:t xml:space="preserve">skatinti tėvų dalyvavimą ugdymo procese, įtraukti tėvus į vaiko </w:t>
            </w:r>
            <w:proofErr w:type="spellStart"/>
            <w:r w:rsidRPr="005938B7">
              <w:rPr>
                <w:i/>
                <w:color w:val="000000"/>
              </w:rPr>
              <w:t>savivaldaus</w:t>
            </w:r>
            <w:proofErr w:type="spellEnd"/>
            <w:r w:rsidRPr="005938B7">
              <w:rPr>
                <w:i/>
                <w:color w:val="000000"/>
              </w:rPr>
              <w:t xml:space="preserve"> mokymos</w:t>
            </w:r>
            <w:r>
              <w:rPr>
                <w:i/>
                <w:color w:val="000000"/>
              </w:rPr>
              <w:t>i tęstinumą namuose:</w:t>
            </w:r>
          </w:p>
          <w:p w:rsidR="00675DDD" w:rsidRDefault="00675DDD" w:rsidP="00675DDD">
            <w:pPr>
              <w:pStyle w:val="Pagrindiniotekstotrauka"/>
            </w:pPr>
            <w:proofErr w:type="spellStart"/>
            <w:r>
              <w:t>Šio</w:t>
            </w:r>
            <w:proofErr w:type="spellEnd"/>
            <w:r>
              <w:t xml:space="preserve"> </w:t>
            </w:r>
            <w:proofErr w:type="spellStart"/>
            <w:r>
              <w:t>uždavinio</w:t>
            </w:r>
            <w:proofErr w:type="spellEnd"/>
            <w:r>
              <w:t xml:space="preserve"> </w:t>
            </w:r>
            <w:proofErr w:type="spellStart"/>
            <w:r>
              <w:t>įgyvendinimo</w:t>
            </w:r>
            <w:proofErr w:type="spellEnd"/>
            <w:r>
              <w:t xml:space="preserve"> </w:t>
            </w:r>
            <w:proofErr w:type="spellStart"/>
            <w:r>
              <w:t>garantas</w:t>
            </w:r>
            <w:proofErr w:type="spellEnd"/>
            <w:r>
              <w:t xml:space="preserve"> – </w:t>
            </w:r>
            <w:proofErr w:type="spellStart"/>
            <w:r>
              <w:t>pasitikėjimu</w:t>
            </w:r>
            <w:proofErr w:type="spellEnd"/>
            <w:r>
              <w:t xml:space="preserve"> </w:t>
            </w:r>
            <w:proofErr w:type="spellStart"/>
            <w:r>
              <w:t>grįsta</w:t>
            </w:r>
            <w:proofErr w:type="spellEnd"/>
            <w:r>
              <w:t xml:space="preserve"> </w:t>
            </w:r>
            <w:proofErr w:type="spellStart"/>
            <w:r>
              <w:t>darželio</w:t>
            </w:r>
            <w:proofErr w:type="spellEnd"/>
            <w:r>
              <w:t xml:space="preserve"> </w:t>
            </w:r>
            <w:proofErr w:type="spellStart"/>
            <w:r>
              <w:t>ir</w:t>
            </w:r>
            <w:proofErr w:type="spellEnd"/>
            <w:r>
              <w:t xml:space="preserve"> </w:t>
            </w:r>
            <w:proofErr w:type="spellStart"/>
            <w:r>
              <w:t>tėvų</w:t>
            </w:r>
            <w:proofErr w:type="spellEnd"/>
            <w:r>
              <w:t xml:space="preserve"> </w:t>
            </w:r>
            <w:proofErr w:type="spellStart"/>
            <w:r>
              <w:t>partnerystė</w:t>
            </w:r>
            <w:proofErr w:type="spellEnd"/>
            <w:r>
              <w:t xml:space="preserve">, </w:t>
            </w:r>
            <w:proofErr w:type="spellStart"/>
            <w:r>
              <w:t>tėvų</w:t>
            </w:r>
            <w:proofErr w:type="spellEnd"/>
            <w:r>
              <w:t xml:space="preserve"> </w:t>
            </w:r>
            <w:proofErr w:type="spellStart"/>
            <w:r>
              <w:t>ir</w:t>
            </w:r>
            <w:proofErr w:type="spellEnd"/>
            <w:r>
              <w:t xml:space="preserve"> </w:t>
            </w:r>
            <w:proofErr w:type="spellStart"/>
            <w:r>
              <w:t>pedagogų</w:t>
            </w:r>
            <w:proofErr w:type="spellEnd"/>
            <w:r>
              <w:t xml:space="preserve"> </w:t>
            </w:r>
            <w:proofErr w:type="spellStart"/>
            <w:r>
              <w:t>atvirumas</w:t>
            </w:r>
            <w:proofErr w:type="spellEnd"/>
            <w:r>
              <w:t xml:space="preserve">, </w:t>
            </w:r>
            <w:proofErr w:type="spellStart"/>
            <w:r>
              <w:t>domėjimasis</w:t>
            </w:r>
            <w:proofErr w:type="spellEnd"/>
            <w:r>
              <w:t xml:space="preserve"> </w:t>
            </w:r>
            <w:proofErr w:type="spellStart"/>
            <w:r>
              <w:t>ir</w:t>
            </w:r>
            <w:proofErr w:type="spellEnd"/>
            <w:r>
              <w:t xml:space="preserve"> </w:t>
            </w:r>
            <w:proofErr w:type="spellStart"/>
            <w:r>
              <w:t>pagarba</w:t>
            </w:r>
            <w:proofErr w:type="spellEnd"/>
            <w:r>
              <w:t xml:space="preserve"> </w:t>
            </w:r>
            <w:proofErr w:type="spellStart"/>
            <w:r>
              <w:t>vaiko</w:t>
            </w:r>
            <w:proofErr w:type="spellEnd"/>
            <w:r>
              <w:t xml:space="preserve"> </w:t>
            </w:r>
            <w:proofErr w:type="spellStart"/>
            <w:r>
              <w:t>jausmams</w:t>
            </w:r>
            <w:proofErr w:type="spellEnd"/>
            <w:r>
              <w:t xml:space="preserve">, </w:t>
            </w:r>
            <w:proofErr w:type="spellStart"/>
            <w:r>
              <w:t>todėl</w:t>
            </w:r>
            <w:proofErr w:type="spellEnd"/>
            <w:r>
              <w:t xml:space="preserve"> </w:t>
            </w:r>
            <w:proofErr w:type="spellStart"/>
            <w:r>
              <w:t>ypatingą</w:t>
            </w:r>
            <w:proofErr w:type="spellEnd"/>
            <w:r>
              <w:t xml:space="preserve"> </w:t>
            </w:r>
            <w:proofErr w:type="spellStart"/>
            <w:r>
              <w:t>dėmesį</w:t>
            </w:r>
            <w:proofErr w:type="spellEnd"/>
            <w:r>
              <w:t xml:space="preserve"> </w:t>
            </w:r>
            <w:proofErr w:type="spellStart"/>
            <w:r>
              <w:t>skyrėme</w:t>
            </w:r>
            <w:proofErr w:type="spellEnd"/>
            <w:r>
              <w:t xml:space="preserve"> </w:t>
            </w:r>
            <w:proofErr w:type="spellStart"/>
            <w:r>
              <w:t>bendrai</w:t>
            </w:r>
            <w:proofErr w:type="spellEnd"/>
            <w:r>
              <w:t xml:space="preserve"> </w:t>
            </w:r>
            <w:proofErr w:type="spellStart"/>
            <w:r>
              <w:t>veiklai</w:t>
            </w:r>
            <w:proofErr w:type="spellEnd"/>
            <w:r>
              <w:t xml:space="preserve">, </w:t>
            </w:r>
            <w:proofErr w:type="spellStart"/>
            <w:r>
              <w:t>veiklų</w:t>
            </w:r>
            <w:proofErr w:type="spellEnd"/>
            <w:r>
              <w:t xml:space="preserve"> </w:t>
            </w:r>
            <w:proofErr w:type="spellStart"/>
            <w:r>
              <w:t>organizavimui</w:t>
            </w:r>
            <w:proofErr w:type="spellEnd"/>
            <w:r>
              <w:t xml:space="preserve">, </w:t>
            </w:r>
            <w:proofErr w:type="spellStart"/>
            <w:r>
              <w:t>darbui</w:t>
            </w:r>
            <w:proofErr w:type="spellEnd"/>
            <w:r>
              <w:t xml:space="preserve"> </w:t>
            </w:r>
            <w:proofErr w:type="spellStart"/>
            <w:r>
              <w:t>su</w:t>
            </w:r>
            <w:proofErr w:type="spellEnd"/>
            <w:r>
              <w:t xml:space="preserve"> </w:t>
            </w:r>
            <w:proofErr w:type="spellStart"/>
            <w:r>
              <w:t>vaikais</w:t>
            </w:r>
            <w:proofErr w:type="spellEnd"/>
            <w:r>
              <w:t xml:space="preserve"> </w:t>
            </w:r>
            <w:proofErr w:type="spellStart"/>
            <w:r>
              <w:t>namuose</w:t>
            </w:r>
            <w:proofErr w:type="spellEnd"/>
            <w:r>
              <w:t xml:space="preserve"> </w:t>
            </w:r>
            <w:proofErr w:type="spellStart"/>
            <w:r>
              <w:t>karantino</w:t>
            </w:r>
            <w:proofErr w:type="spellEnd"/>
            <w:r>
              <w:t xml:space="preserve"> </w:t>
            </w:r>
            <w:proofErr w:type="spellStart"/>
            <w:r>
              <w:t>metu</w:t>
            </w:r>
            <w:proofErr w:type="spellEnd"/>
            <w:r>
              <w:t xml:space="preserve"> </w:t>
            </w:r>
            <w:proofErr w:type="spellStart"/>
            <w:r>
              <w:t>organizavimui</w:t>
            </w:r>
            <w:proofErr w:type="spellEnd"/>
            <w:r>
              <w:t>.</w:t>
            </w:r>
          </w:p>
          <w:p w:rsidR="00675DDD" w:rsidRDefault="00675DDD" w:rsidP="00675DDD">
            <w:pPr>
              <w:pStyle w:val="Pagrindiniotekstotrauka"/>
            </w:pPr>
            <w:proofErr w:type="spellStart"/>
            <w:r>
              <w:t>Daug</w:t>
            </w:r>
            <w:proofErr w:type="spellEnd"/>
            <w:r>
              <w:t xml:space="preserve"> </w:t>
            </w:r>
            <w:proofErr w:type="spellStart"/>
            <w:r>
              <w:t>teigiamų</w:t>
            </w:r>
            <w:proofErr w:type="spellEnd"/>
            <w:r>
              <w:t xml:space="preserve"> </w:t>
            </w:r>
            <w:proofErr w:type="spellStart"/>
            <w:r>
              <w:t>emocijų</w:t>
            </w:r>
            <w:proofErr w:type="spellEnd"/>
            <w:r>
              <w:t xml:space="preserve"> </w:t>
            </w:r>
            <w:proofErr w:type="spellStart"/>
            <w:r>
              <w:t>sukėlė</w:t>
            </w:r>
            <w:proofErr w:type="spellEnd"/>
            <w:r>
              <w:t xml:space="preserve"> </w:t>
            </w:r>
            <w:proofErr w:type="spellStart"/>
            <w:r>
              <w:t>bendra</w:t>
            </w:r>
            <w:proofErr w:type="spellEnd"/>
            <w:r>
              <w:t xml:space="preserve"> </w:t>
            </w:r>
            <w:proofErr w:type="spellStart"/>
            <w:r>
              <w:t>tėvelių</w:t>
            </w:r>
            <w:proofErr w:type="spellEnd"/>
            <w:r>
              <w:t xml:space="preserve"> </w:t>
            </w:r>
            <w:proofErr w:type="spellStart"/>
            <w:r>
              <w:t>ir</w:t>
            </w:r>
            <w:proofErr w:type="spellEnd"/>
            <w:r>
              <w:t xml:space="preserve"> </w:t>
            </w:r>
            <w:proofErr w:type="spellStart"/>
            <w:r>
              <w:t>vaikų</w:t>
            </w:r>
            <w:proofErr w:type="spellEnd"/>
            <w:r>
              <w:t xml:space="preserve"> </w:t>
            </w:r>
            <w:proofErr w:type="spellStart"/>
            <w:r>
              <w:t>darbelių</w:t>
            </w:r>
            <w:proofErr w:type="spellEnd"/>
            <w:r>
              <w:t xml:space="preserve"> </w:t>
            </w:r>
            <w:proofErr w:type="spellStart"/>
            <w:r>
              <w:t>paroda</w:t>
            </w:r>
            <w:proofErr w:type="spellEnd"/>
            <w:r>
              <w:t xml:space="preserve"> „Po </w:t>
            </w:r>
            <w:proofErr w:type="spellStart"/>
            <w:r>
              <w:t>angelo</w:t>
            </w:r>
            <w:proofErr w:type="spellEnd"/>
            <w:r>
              <w:t xml:space="preserve"> </w:t>
            </w:r>
            <w:proofErr w:type="spellStart"/>
            <w:r>
              <w:t>sparnu</w:t>
            </w:r>
            <w:proofErr w:type="spellEnd"/>
            <w:r>
              <w:t>“.</w:t>
            </w:r>
          </w:p>
          <w:p w:rsidR="00675DDD" w:rsidRPr="00AC5F14" w:rsidRDefault="00675DDD" w:rsidP="00675DDD">
            <w:pPr>
              <w:pStyle w:val="Pagrindiniotekstotrauka"/>
            </w:pPr>
            <w:proofErr w:type="spellStart"/>
            <w:r>
              <w:t>Tėvai</w:t>
            </w:r>
            <w:proofErr w:type="spellEnd"/>
            <w:r>
              <w:t xml:space="preserve"> </w:t>
            </w:r>
            <w:proofErr w:type="spellStart"/>
            <w:r>
              <w:t>buvo</w:t>
            </w:r>
            <w:proofErr w:type="spellEnd"/>
            <w:r>
              <w:t xml:space="preserve"> </w:t>
            </w:r>
            <w:proofErr w:type="spellStart"/>
            <w:r>
              <w:t>nuolat</w:t>
            </w:r>
            <w:proofErr w:type="spellEnd"/>
            <w:r>
              <w:t xml:space="preserve"> </w:t>
            </w:r>
            <w:proofErr w:type="spellStart"/>
            <w:r>
              <w:t>šviečiami</w:t>
            </w:r>
            <w:proofErr w:type="spellEnd"/>
            <w:r>
              <w:t xml:space="preserve"> per </w:t>
            </w:r>
            <w:proofErr w:type="spellStart"/>
            <w:r>
              <w:t>individualias</w:t>
            </w:r>
            <w:proofErr w:type="spellEnd"/>
            <w:r>
              <w:t xml:space="preserve"> </w:t>
            </w:r>
            <w:proofErr w:type="spellStart"/>
            <w:r>
              <w:t>konsultacijas</w:t>
            </w:r>
            <w:proofErr w:type="spellEnd"/>
            <w:r>
              <w:t xml:space="preserve">, </w:t>
            </w:r>
            <w:proofErr w:type="spellStart"/>
            <w:r w:rsidRPr="00E7430A">
              <w:rPr>
                <w:color w:val="000000" w:themeColor="text1"/>
              </w:rPr>
              <w:t>pranešimus</w:t>
            </w:r>
            <w:proofErr w:type="spellEnd"/>
            <w:r w:rsidRPr="00E7430A">
              <w:rPr>
                <w:color w:val="000000" w:themeColor="text1"/>
              </w:rPr>
              <w:t xml:space="preserve"> per </w:t>
            </w:r>
            <w:proofErr w:type="spellStart"/>
            <w:r w:rsidRPr="00E7430A">
              <w:rPr>
                <w:color w:val="000000" w:themeColor="text1"/>
              </w:rPr>
              <w:t>faacebook</w:t>
            </w:r>
            <w:proofErr w:type="spellEnd"/>
            <w:r w:rsidRPr="00E7430A">
              <w:rPr>
                <w:color w:val="000000" w:themeColor="text1"/>
              </w:rPr>
              <w:t xml:space="preserve"> </w:t>
            </w:r>
            <w:proofErr w:type="spellStart"/>
            <w:r w:rsidRPr="00E7430A">
              <w:rPr>
                <w:color w:val="000000" w:themeColor="text1"/>
              </w:rPr>
              <w:t>ir</w:t>
            </w:r>
            <w:proofErr w:type="spellEnd"/>
            <w:r w:rsidRPr="00E7430A">
              <w:rPr>
                <w:color w:val="000000" w:themeColor="text1"/>
              </w:rPr>
              <w:t xml:space="preserve"> messenger </w:t>
            </w:r>
            <w:proofErr w:type="spellStart"/>
            <w:r w:rsidRPr="00E7430A">
              <w:rPr>
                <w:color w:val="000000" w:themeColor="text1"/>
              </w:rPr>
              <w:t>paskyras</w:t>
            </w:r>
            <w:proofErr w:type="spellEnd"/>
            <w:r w:rsidRPr="006F2C41">
              <w:rPr>
                <w:color w:val="000000" w:themeColor="text1"/>
              </w:rPr>
              <w:t>,</w:t>
            </w:r>
            <w:r w:rsidRPr="00EA66AE">
              <w:rPr>
                <w:color w:val="FF0000"/>
              </w:rPr>
              <w:t xml:space="preserve"> </w:t>
            </w:r>
            <w:proofErr w:type="spellStart"/>
            <w:r w:rsidRPr="00AC5F14">
              <w:t>tėvų</w:t>
            </w:r>
            <w:proofErr w:type="spellEnd"/>
            <w:r w:rsidRPr="00AC5F14">
              <w:t xml:space="preserve"> </w:t>
            </w:r>
            <w:proofErr w:type="spellStart"/>
            <w:r w:rsidRPr="00AC5F14">
              <w:t>susirinkimų</w:t>
            </w:r>
            <w:proofErr w:type="spellEnd"/>
            <w:r w:rsidRPr="00AC5F14">
              <w:t xml:space="preserve"> </w:t>
            </w:r>
            <w:proofErr w:type="spellStart"/>
            <w:r w:rsidRPr="00AC5F14">
              <w:t>metu</w:t>
            </w:r>
            <w:proofErr w:type="spellEnd"/>
            <w:r w:rsidRPr="00AC5F14">
              <w:t>.</w:t>
            </w:r>
          </w:p>
          <w:p w:rsidR="00675DDD" w:rsidRPr="00261A0E" w:rsidRDefault="00675DDD" w:rsidP="00675DDD">
            <w:pPr>
              <w:suppressAutoHyphens/>
              <w:spacing w:line="100" w:lineRule="atLeast"/>
              <w:ind w:firstLine="709"/>
              <w:jc w:val="both"/>
              <w:rPr>
                <w:i/>
                <w:color w:val="000000"/>
              </w:rPr>
            </w:pPr>
            <w:r>
              <w:rPr>
                <w:i/>
              </w:rPr>
              <w:t>- s</w:t>
            </w:r>
            <w:r w:rsidRPr="00261A0E">
              <w:rPr>
                <w:i/>
              </w:rPr>
              <w:t>tiprinti vaikų sveikatą, tobulinant svetingą,</w:t>
            </w:r>
            <w:r w:rsidRPr="00261A0E">
              <w:rPr>
                <w:i/>
                <w:color w:val="000000"/>
              </w:rPr>
              <w:t xml:space="preserve"> sveiką, funkcionalią ugdančią įstaigos aplinką ir organizuojant sveikatą sti</w:t>
            </w:r>
            <w:r>
              <w:rPr>
                <w:i/>
                <w:color w:val="000000"/>
              </w:rPr>
              <w:t>prinančias veiklas:</w:t>
            </w:r>
            <w:r w:rsidRPr="00261A0E">
              <w:rPr>
                <w:i/>
                <w:color w:val="000000"/>
              </w:rPr>
              <w:t xml:space="preserve"> </w:t>
            </w:r>
          </w:p>
          <w:p w:rsidR="00675DDD" w:rsidRDefault="00675DDD" w:rsidP="00675DDD">
            <w:pPr>
              <w:pStyle w:val="Pagrindiniotekstotrauka"/>
            </w:pPr>
            <w:proofErr w:type="spellStart"/>
            <w:r>
              <w:t>Įgyvendinant</w:t>
            </w:r>
            <w:proofErr w:type="spellEnd"/>
            <w:r>
              <w:t xml:space="preserve"> </w:t>
            </w:r>
            <w:proofErr w:type="spellStart"/>
            <w:r>
              <w:t>šį</w:t>
            </w:r>
            <w:proofErr w:type="spellEnd"/>
            <w:r>
              <w:t xml:space="preserve"> </w:t>
            </w:r>
            <w:proofErr w:type="spellStart"/>
            <w:r>
              <w:t>uždavinį</w:t>
            </w:r>
            <w:proofErr w:type="spellEnd"/>
            <w:r>
              <w:t xml:space="preserve">, </w:t>
            </w:r>
            <w:proofErr w:type="spellStart"/>
            <w:r>
              <w:t>buvo</w:t>
            </w:r>
            <w:proofErr w:type="spellEnd"/>
            <w:r>
              <w:t xml:space="preserve"> </w:t>
            </w:r>
            <w:proofErr w:type="spellStart"/>
            <w:r>
              <w:t>siekta</w:t>
            </w:r>
            <w:proofErr w:type="spellEnd"/>
            <w:r>
              <w:t xml:space="preserve"> </w:t>
            </w:r>
            <w:proofErr w:type="spellStart"/>
            <w:r>
              <w:t>tinkamai</w:t>
            </w:r>
            <w:proofErr w:type="spellEnd"/>
            <w:r>
              <w:t xml:space="preserve"> </w:t>
            </w:r>
            <w:proofErr w:type="spellStart"/>
            <w:r>
              <w:t>ir</w:t>
            </w:r>
            <w:proofErr w:type="spellEnd"/>
            <w:r>
              <w:t xml:space="preserve"> </w:t>
            </w:r>
            <w:proofErr w:type="spellStart"/>
            <w:r>
              <w:t>tikslingai</w:t>
            </w:r>
            <w:proofErr w:type="spellEnd"/>
            <w:r>
              <w:t xml:space="preserve"> </w:t>
            </w:r>
            <w:proofErr w:type="spellStart"/>
            <w:r>
              <w:t>vykdyti</w:t>
            </w:r>
            <w:proofErr w:type="spellEnd"/>
            <w:r>
              <w:t xml:space="preserve"> </w:t>
            </w:r>
            <w:proofErr w:type="spellStart"/>
            <w:r>
              <w:t>socialinį</w:t>
            </w:r>
            <w:proofErr w:type="spellEnd"/>
            <w:r>
              <w:t xml:space="preserve"> </w:t>
            </w:r>
            <w:proofErr w:type="spellStart"/>
            <w:r>
              <w:t>emocinį</w:t>
            </w:r>
            <w:proofErr w:type="spellEnd"/>
            <w:r>
              <w:t xml:space="preserve"> </w:t>
            </w:r>
            <w:proofErr w:type="spellStart"/>
            <w:r>
              <w:t>vaikų</w:t>
            </w:r>
            <w:proofErr w:type="spellEnd"/>
            <w:r>
              <w:t xml:space="preserve"> </w:t>
            </w:r>
            <w:proofErr w:type="spellStart"/>
            <w:r>
              <w:t>ugdymą</w:t>
            </w:r>
            <w:proofErr w:type="spellEnd"/>
            <w:r>
              <w:t xml:space="preserve">. </w:t>
            </w:r>
            <w:proofErr w:type="spellStart"/>
            <w:r>
              <w:t>Įstaigoje</w:t>
            </w:r>
            <w:proofErr w:type="spellEnd"/>
            <w:r>
              <w:t xml:space="preserve"> </w:t>
            </w:r>
            <w:proofErr w:type="spellStart"/>
            <w:r>
              <w:t>įgyvendinama</w:t>
            </w:r>
            <w:proofErr w:type="spellEnd"/>
            <w:r>
              <w:t xml:space="preserve"> </w:t>
            </w:r>
            <w:proofErr w:type="spellStart"/>
            <w:r>
              <w:t>Tarptautinė</w:t>
            </w:r>
            <w:proofErr w:type="spellEnd"/>
            <w:r>
              <w:t xml:space="preserve"> </w:t>
            </w:r>
            <w:proofErr w:type="spellStart"/>
            <w:r>
              <w:t>programa</w:t>
            </w:r>
            <w:proofErr w:type="spellEnd"/>
            <w:r>
              <w:t xml:space="preserve"> „</w:t>
            </w:r>
            <w:proofErr w:type="spellStart"/>
            <w:r>
              <w:t>Zipio</w:t>
            </w:r>
            <w:proofErr w:type="spellEnd"/>
            <w:r>
              <w:t xml:space="preserve"> </w:t>
            </w:r>
            <w:proofErr w:type="spellStart"/>
            <w:r>
              <w:t>draugai</w:t>
            </w:r>
            <w:proofErr w:type="spellEnd"/>
            <w:r>
              <w:t xml:space="preserve">“, </w:t>
            </w:r>
            <w:proofErr w:type="spellStart"/>
            <w:r>
              <w:t>kurios</w:t>
            </w:r>
            <w:proofErr w:type="spellEnd"/>
            <w:r>
              <w:t xml:space="preserve"> </w:t>
            </w:r>
            <w:proofErr w:type="spellStart"/>
            <w:r>
              <w:t>tikslas</w:t>
            </w:r>
            <w:proofErr w:type="spellEnd"/>
            <w:r>
              <w:t xml:space="preserve"> – </w:t>
            </w:r>
            <w:proofErr w:type="spellStart"/>
            <w:r>
              <w:t>padėti</w:t>
            </w:r>
            <w:proofErr w:type="spellEnd"/>
            <w:r>
              <w:t xml:space="preserve"> </w:t>
            </w:r>
            <w:proofErr w:type="spellStart"/>
            <w:r>
              <w:t>vaikams</w:t>
            </w:r>
            <w:proofErr w:type="spellEnd"/>
            <w:r>
              <w:t xml:space="preserve"> </w:t>
            </w:r>
            <w:proofErr w:type="spellStart"/>
            <w:r>
              <w:t>įgyti</w:t>
            </w:r>
            <w:proofErr w:type="spellEnd"/>
            <w:r>
              <w:t xml:space="preserve"> </w:t>
            </w:r>
            <w:proofErr w:type="spellStart"/>
            <w:r>
              <w:t>socialinių</w:t>
            </w:r>
            <w:proofErr w:type="spellEnd"/>
            <w:r>
              <w:t xml:space="preserve"> </w:t>
            </w:r>
            <w:proofErr w:type="spellStart"/>
            <w:r>
              <w:t>bei</w:t>
            </w:r>
            <w:proofErr w:type="spellEnd"/>
            <w:r>
              <w:t xml:space="preserve"> </w:t>
            </w:r>
            <w:proofErr w:type="spellStart"/>
            <w:r>
              <w:t>emocinių</w:t>
            </w:r>
            <w:proofErr w:type="spellEnd"/>
            <w:r>
              <w:t xml:space="preserve"> </w:t>
            </w:r>
            <w:proofErr w:type="spellStart"/>
            <w:r>
              <w:t>sunkumų</w:t>
            </w:r>
            <w:proofErr w:type="spellEnd"/>
            <w:r>
              <w:t xml:space="preserve"> </w:t>
            </w:r>
            <w:proofErr w:type="spellStart"/>
            <w:r>
              <w:t>įveikimo</w:t>
            </w:r>
            <w:proofErr w:type="spellEnd"/>
            <w:r>
              <w:t xml:space="preserve"> </w:t>
            </w:r>
            <w:proofErr w:type="spellStart"/>
            <w:r>
              <w:t>gebėjimų</w:t>
            </w:r>
            <w:proofErr w:type="spellEnd"/>
            <w:r>
              <w:t xml:space="preserve">. </w:t>
            </w:r>
            <w:proofErr w:type="spellStart"/>
            <w:r>
              <w:t>Ši</w:t>
            </w:r>
            <w:proofErr w:type="spellEnd"/>
            <w:r>
              <w:t xml:space="preserve"> </w:t>
            </w:r>
            <w:proofErr w:type="spellStart"/>
            <w:r>
              <w:t>programa</w:t>
            </w:r>
            <w:proofErr w:type="spellEnd"/>
            <w:r>
              <w:t xml:space="preserve"> </w:t>
            </w:r>
            <w:proofErr w:type="spellStart"/>
            <w:r>
              <w:t>moko</w:t>
            </w:r>
            <w:proofErr w:type="spellEnd"/>
            <w:r>
              <w:t xml:space="preserve"> </w:t>
            </w:r>
            <w:proofErr w:type="spellStart"/>
            <w:r>
              <w:t>vaikus</w:t>
            </w:r>
            <w:proofErr w:type="spellEnd"/>
            <w:r>
              <w:t xml:space="preserve"> </w:t>
            </w:r>
            <w:proofErr w:type="spellStart"/>
            <w:r>
              <w:t>empatijos</w:t>
            </w:r>
            <w:proofErr w:type="spellEnd"/>
            <w:r>
              <w:t xml:space="preserve">, </w:t>
            </w:r>
            <w:proofErr w:type="spellStart"/>
            <w:r>
              <w:t>susirasti</w:t>
            </w:r>
            <w:proofErr w:type="spellEnd"/>
            <w:r>
              <w:t xml:space="preserve"> </w:t>
            </w:r>
            <w:proofErr w:type="spellStart"/>
            <w:r>
              <w:t>draugų</w:t>
            </w:r>
            <w:proofErr w:type="spellEnd"/>
            <w:r>
              <w:t xml:space="preserve">, </w:t>
            </w:r>
            <w:proofErr w:type="spellStart"/>
            <w:r>
              <w:t>kreiptis</w:t>
            </w:r>
            <w:proofErr w:type="spellEnd"/>
            <w:r>
              <w:t xml:space="preserve"> </w:t>
            </w:r>
            <w:proofErr w:type="spellStart"/>
            <w:r>
              <w:t>paramos</w:t>
            </w:r>
            <w:proofErr w:type="spellEnd"/>
            <w:r>
              <w:t xml:space="preserve"> </w:t>
            </w:r>
            <w:proofErr w:type="spellStart"/>
            <w:r>
              <w:t>ir</w:t>
            </w:r>
            <w:proofErr w:type="spellEnd"/>
            <w:r>
              <w:t xml:space="preserve"> </w:t>
            </w:r>
            <w:proofErr w:type="spellStart"/>
            <w:r>
              <w:t>ją</w:t>
            </w:r>
            <w:proofErr w:type="spellEnd"/>
            <w:r>
              <w:t xml:space="preserve"> </w:t>
            </w:r>
            <w:proofErr w:type="spellStart"/>
            <w:r>
              <w:t>priimti</w:t>
            </w:r>
            <w:proofErr w:type="spellEnd"/>
            <w:r>
              <w:t xml:space="preserve"> </w:t>
            </w:r>
            <w:proofErr w:type="spellStart"/>
            <w:r>
              <w:t>bei</w:t>
            </w:r>
            <w:proofErr w:type="spellEnd"/>
            <w:r>
              <w:t xml:space="preserve"> </w:t>
            </w:r>
            <w:proofErr w:type="spellStart"/>
            <w:r>
              <w:t>padėti</w:t>
            </w:r>
            <w:proofErr w:type="spellEnd"/>
            <w:r>
              <w:t xml:space="preserve"> </w:t>
            </w:r>
            <w:proofErr w:type="spellStart"/>
            <w:r>
              <w:t>aplinkiniams</w:t>
            </w:r>
            <w:proofErr w:type="spellEnd"/>
            <w:r>
              <w:t xml:space="preserve">, ne </w:t>
            </w:r>
            <w:proofErr w:type="spellStart"/>
            <w:r>
              <w:t>tik</w:t>
            </w:r>
            <w:proofErr w:type="spellEnd"/>
            <w:r>
              <w:t xml:space="preserve"> </w:t>
            </w:r>
            <w:proofErr w:type="spellStart"/>
            <w:r>
              <w:t>nesileisti</w:t>
            </w:r>
            <w:proofErr w:type="spellEnd"/>
            <w:r>
              <w:t xml:space="preserve"> </w:t>
            </w:r>
            <w:proofErr w:type="spellStart"/>
            <w:r>
              <w:t>būti</w:t>
            </w:r>
            <w:proofErr w:type="spellEnd"/>
            <w:r>
              <w:t xml:space="preserve"> </w:t>
            </w:r>
            <w:proofErr w:type="spellStart"/>
            <w:r>
              <w:t>patyčių</w:t>
            </w:r>
            <w:proofErr w:type="spellEnd"/>
            <w:r>
              <w:t xml:space="preserve"> </w:t>
            </w:r>
            <w:proofErr w:type="spellStart"/>
            <w:r>
              <w:t>aukomis</w:t>
            </w:r>
            <w:proofErr w:type="spellEnd"/>
            <w:r>
              <w:t xml:space="preserve">, bet </w:t>
            </w:r>
            <w:proofErr w:type="spellStart"/>
            <w:r>
              <w:t>ir</w:t>
            </w:r>
            <w:proofErr w:type="spellEnd"/>
            <w:r>
              <w:t xml:space="preserve"> </w:t>
            </w:r>
            <w:proofErr w:type="spellStart"/>
            <w:r>
              <w:t>patiems</w:t>
            </w:r>
            <w:proofErr w:type="spellEnd"/>
            <w:r>
              <w:t xml:space="preserve"> </w:t>
            </w:r>
            <w:proofErr w:type="spellStart"/>
            <w:r>
              <w:t>netapti</w:t>
            </w:r>
            <w:proofErr w:type="spellEnd"/>
            <w:r>
              <w:t xml:space="preserve"> </w:t>
            </w:r>
            <w:proofErr w:type="spellStart"/>
            <w:r>
              <w:t>priekabiautojais</w:t>
            </w:r>
            <w:proofErr w:type="spellEnd"/>
            <w:r>
              <w:t>.</w:t>
            </w:r>
          </w:p>
          <w:p w:rsidR="00675DDD" w:rsidRDefault="00675DDD" w:rsidP="00675DDD">
            <w:pPr>
              <w:pStyle w:val="Pagrindiniotekstotrauka"/>
              <w:rPr>
                <w:color w:val="222222"/>
                <w:shd w:val="clear" w:color="auto" w:fill="FFFFFF"/>
              </w:rPr>
            </w:pPr>
            <w:proofErr w:type="spellStart"/>
            <w:r w:rsidRPr="00FB3B6D">
              <w:t>Atsakingai</w:t>
            </w:r>
            <w:proofErr w:type="spellEnd"/>
            <w:r w:rsidRPr="00FB3B6D">
              <w:t xml:space="preserve"> </w:t>
            </w:r>
            <w:proofErr w:type="spellStart"/>
            <w:r>
              <w:t>organizavome</w:t>
            </w:r>
            <w:proofErr w:type="spellEnd"/>
            <w:r>
              <w:t xml:space="preserve"> </w:t>
            </w:r>
            <w:proofErr w:type="spellStart"/>
            <w:r>
              <w:t>ugdytinių</w:t>
            </w:r>
            <w:proofErr w:type="spellEnd"/>
            <w:r>
              <w:t xml:space="preserve"> </w:t>
            </w:r>
            <w:proofErr w:type="spellStart"/>
            <w:r>
              <w:t>sveikatinimo</w:t>
            </w:r>
            <w:proofErr w:type="spellEnd"/>
            <w:r>
              <w:t xml:space="preserve"> </w:t>
            </w:r>
            <w:proofErr w:type="spellStart"/>
            <w:r>
              <w:t>veiklą</w:t>
            </w:r>
            <w:proofErr w:type="spellEnd"/>
            <w:r w:rsidRPr="00FB3B6D">
              <w:t xml:space="preserve">: </w:t>
            </w:r>
            <w:proofErr w:type="spellStart"/>
            <w:r w:rsidRPr="00FB3B6D">
              <w:t>sveikatos</w:t>
            </w:r>
            <w:proofErr w:type="spellEnd"/>
            <w:r w:rsidRPr="00FB3B6D">
              <w:t xml:space="preserve"> </w:t>
            </w:r>
            <w:proofErr w:type="spellStart"/>
            <w:r w:rsidRPr="00FB3B6D">
              <w:t>savaitė</w:t>
            </w:r>
            <w:r>
              <w:t>s</w:t>
            </w:r>
            <w:proofErr w:type="spellEnd"/>
            <w:r w:rsidRPr="00FB3B6D">
              <w:t xml:space="preserve">, </w:t>
            </w:r>
            <w:proofErr w:type="spellStart"/>
            <w:r w:rsidRPr="00FB3B6D">
              <w:t>sveikatos</w:t>
            </w:r>
            <w:proofErr w:type="spellEnd"/>
            <w:r w:rsidRPr="00FB3B6D">
              <w:t xml:space="preserve"> </w:t>
            </w:r>
            <w:proofErr w:type="spellStart"/>
            <w:r w:rsidRPr="00FB3B6D">
              <w:t>dienos</w:t>
            </w:r>
            <w:proofErr w:type="spellEnd"/>
            <w:r w:rsidRPr="00FB3B6D">
              <w:t xml:space="preserve">, </w:t>
            </w:r>
            <w:proofErr w:type="spellStart"/>
            <w:r w:rsidRPr="00FB3B6D">
              <w:t>sporto</w:t>
            </w:r>
            <w:proofErr w:type="spellEnd"/>
            <w:r w:rsidRPr="00FB3B6D">
              <w:t xml:space="preserve"> </w:t>
            </w:r>
            <w:proofErr w:type="spellStart"/>
            <w:r w:rsidRPr="00FB3B6D">
              <w:t>šventė</w:t>
            </w:r>
            <w:proofErr w:type="spellEnd"/>
            <w:r w:rsidRPr="00FB3B6D">
              <w:t xml:space="preserve"> „</w:t>
            </w:r>
            <w:proofErr w:type="spellStart"/>
            <w:r>
              <w:t>Judriųjų</w:t>
            </w:r>
            <w:proofErr w:type="spellEnd"/>
            <w:r>
              <w:t xml:space="preserve"> </w:t>
            </w:r>
            <w:proofErr w:type="spellStart"/>
            <w:r>
              <w:t>žaidimų</w:t>
            </w:r>
            <w:proofErr w:type="spellEnd"/>
            <w:r>
              <w:t xml:space="preserve"> </w:t>
            </w:r>
            <w:proofErr w:type="spellStart"/>
            <w:r>
              <w:t>šventė</w:t>
            </w:r>
            <w:proofErr w:type="spellEnd"/>
            <w:r>
              <w:t xml:space="preserve">“, </w:t>
            </w:r>
            <w:proofErr w:type="spellStart"/>
            <w:r>
              <w:t>lauko</w:t>
            </w:r>
            <w:proofErr w:type="spellEnd"/>
            <w:r>
              <w:t xml:space="preserve"> </w:t>
            </w:r>
            <w:proofErr w:type="spellStart"/>
            <w:r>
              <w:t>aikštelėje</w:t>
            </w:r>
            <w:proofErr w:type="spellEnd"/>
            <w:r>
              <w:t xml:space="preserve"> </w:t>
            </w:r>
            <w:proofErr w:type="spellStart"/>
            <w:r>
              <w:t>padarytas</w:t>
            </w:r>
            <w:proofErr w:type="spellEnd"/>
            <w:r>
              <w:t xml:space="preserve"> </w:t>
            </w:r>
            <w:proofErr w:type="spellStart"/>
            <w:r>
              <w:t>sveikatingumo</w:t>
            </w:r>
            <w:proofErr w:type="spellEnd"/>
            <w:r>
              <w:t xml:space="preserve"> takas „</w:t>
            </w:r>
            <w:proofErr w:type="spellStart"/>
            <w:r>
              <w:t>Linksmų</w:t>
            </w:r>
            <w:proofErr w:type="spellEnd"/>
            <w:r>
              <w:t xml:space="preserve"> </w:t>
            </w:r>
            <w:proofErr w:type="spellStart"/>
            <w:r>
              <w:t>pėdučių</w:t>
            </w:r>
            <w:proofErr w:type="spellEnd"/>
            <w:r>
              <w:t xml:space="preserve"> takas“. ,</w:t>
            </w:r>
            <w:proofErr w:type="spellStart"/>
            <w:r>
              <w:rPr>
                <w:rFonts w:eastAsia="Andale Sans UI" w:cs="Tahoma"/>
                <w:lang w:bidi="en-US"/>
              </w:rPr>
              <w:t>Dalyvavome</w:t>
            </w:r>
            <w:proofErr w:type="spellEnd"/>
            <w:r>
              <w:rPr>
                <w:rFonts w:eastAsia="Andale Sans UI" w:cs="Tahoma"/>
                <w:lang w:bidi="en-US"/>
              </w:rPr>
              <w:t xml:space="preserve"> </w:t>
            </w:r>
            <w:proofErr w:type="spellStart"/>
            <w:r>
              <w:rPr>
                <w:rFonts w:eastAsia="Andale Sans UI" w:cs="Tahoma"/>
                <w:lang w:bidi="en-US"/>
              </w:rPr>
              <w:t>didžiausioje</w:t>
            </w:r>
            <w:proofErr w:type="spellEnd"/>
            <w:r>
              <w:rPr>
                <w:rFonts w:eastAsia="Andale Sans UI" w:cs="Tahoma"/>
                <w:lang w:bidi="en-US"/>
              </w:rPr>
              <w:t xml:space="preserve"> </w:t>
            </w:r>
            <w:proofErr w:type="spellStart"/>
            <w:r>
              <w:rPr>
                <w:rFonts w:eastAsia="Andale Sans UI" w:cs="Tahoma"/>
                <w:lang w:bidi="en-US"/>
              </w:rPr>
              <w:t>pasaulyje</w:t>
            </w:r>
            <w:proofErr w:type="spellEnd"/>
            <w:r>
              <w:rPr>
                <w:rFonts w:eastAsia="Andale Sans UI" w:cs="Tahoma"/>
                <w:lang w:bidi="en-US"/>
              </w:rPr>
              <w:t xml:space="preserve"> </w:t>
            </w:r>
            <w:proofErr w:type="spellStart"/>
            <w:r>
              <w:rPr>
                <w:rFonts w:eastAsia="Andale Sans UI" w:cs="Tahoma"/>
                <w:lang w:bidi="en-US"/>
              </w:rPr>
              <w:t>tvaraus</w:t>
            </w:r>
            <w:proofErr w:type="spellEnd"/>
            <w:r>
              <w:rPr>
                <w:rFonts w:eastAsia="Andale Sans UI" w:cs="Tahoma"/>
                <w:lang w:bidi="en-US"/>
              </w:rPr>
              <w:t xml:space="preserve"> </w:t>
            </w:r>
            <w:proofErr w:type="spellStart"/>
            <w:r>
              <w:rPr>
                <w:rFonts w:eastAsia="Andale Sans UI" w:cs="Tahoma"/>
                <w:lang w:bidi="en-US"/>
              </w:rPr>
              <w:t>judėjimo</w:t>
            </w:r>
            <w:proofErr w:type="spellEnd"/>
            <w:r>
              <w:rPr>
                <w:rFonts w:eastAsia="Andale Sans UI" w:cs="Tahoma"/>
                <w:lang w:bidi="en-US"/>
              </w:rPr>
              <w:t xml:space="preserve"> </w:t>
            </w:r>
            <w:proofErr w:type="spellStart"/>
            <w:r>
              <w:rPr>
                <w:rFonts w:eastAsia="Andale Sans UI" w:cs="Tahoma"/>
                <w:lang w:bidi="en-US"/>
              </w:rPr>
              <w:t>kampanijoje</w:t>
            </w:r>
            <w:proofErr w:type="spellEnd"/>
            <w:r>
              <w:rPr>
                <w:rFonts w:eastAsia="Andale Sans UI" w:cs="Tahoma"/>
                <w:lang w:bidi="en-US"/>
              </w:rPr>
              <w:t xml:space="preserve"> - </w:t>
            </w:r>
            <w:proofErr w:type="spellStart"/>
            <w:r>
              <w:rPr>
                <w:rFonts w:eastAsia="Andale Sans UI" w:cs="Tahoma"/>
                <w:lang w:bidi="en-US"/>
              </w:rPr>
              <w:t>Europos</w:t>
            </w:r>
            <w:proofErr w:type="spellEnd"/>
            <w:r>
              <w:rPr>
                <w:rFonts w:eastAsia="Andale Sans UI" w:cs="Tahoma"/>
                <w:lang w:bidi="en-US"/>
              </w:rPr>
              <w:t xml:space="preserve"> </w:t>
            </w:r>
            <w:proofErr w:type="spellStart"/>
            <w:r>
              <w:rPr>
                <w:rFonts w:eastAsia="Andale Sans UI" w:cs="Tahoma"/>
                <w:lang w:bidi="en-US"/>
              </w:rPr>
              <w:t>judumo</w:t>
            </w:r>
            <w:proofErr w:type="spellEnd"/>
            <w:r>
              <w:rPr>
                <w:rFonts w:eastAsia="Andale Sans UI" w:cs="Tahoma"/>
                <w:lang w:bidi="en-US"/>
              </w:rPr>
              <w:t xml:space="preserve"> </w:t>
            </w:r>
            <w:proofErr w:type="spellStart"/>
            <w:r>
              <w:rPr>
                <w:rFonts w:eastAsia="Andale Sans UI" w:cs="Tahoma"/>
                <w:lang w:bidi="en-US"/>
              </w:rPr>
              <w:t>savaitė</w:t>
            </w:r>
            <w:proofErr w:type="spellEnd"/>
            <w:r>
              <w:rPr>
                <w:rFonts w:eastAsia="Andale Sans UI" w:cs="Tahoma"/>
                <w:lang w:bidi="en-US"/>
              </w:rPr>
              <w:t xml:space="preserve">, </w:t>
            </w:r>
            <w:proofErr w:type="spellStart"/>
            <w:r w:rsidRPr="00132876">
              <w:rPr>
                <w:color w:val="222222"/>
                <w:shd w:val="clear" w:color="auto" w:fill="FFFFFF"/>
              </w:rPr>
              <w:t>Lietuvos</w:t>
            </w:r>
            <w:proofErr w:type="spellEnd"/>
            <w:r w:rsidRPr="00132876">
              <w:rPr>
                <w:color w:val="222222"/>
                <w:shd w:val="clear" w:color="auto" w:fill="FFFFFF"/>
              </w:rPr>
              <w:t xml:space="preserve"> </w:t>
            </w:r>
            <w:proofErr w:type="spellStart"/>
            <w:r w:rsidRPr="00132876">
              <w:rPr>
                <w:color w:val="222222"/>
                <w:shd w:val="clear" w:color="auto" w:fill="FFFFFF"/>
              </w:rPr>
              <w:t>Tautini</w:t>
            </w:r>
            <w:r>
              <w:rPr>
                <w:color w:val="222222"/>
                <w:shd w:val="clear" w:color="auto" w:fill="FFFFFF"/>
              </w:rPr>
              <w:t>o</w:t>
            </w:r>
            <w:proofErr w:type="spellEnd"/>
            <w:r>
              <w:rPr>
                <w:color w:val="222222"/>
                <w:shd w:val="clear" w:color="auto" w:fill="FFFFFF"/>
              </w:rPr>
              <w:t xml:space="preserve"> </w:t>
            </w:r>
            <w:proofErr w:type="spellStart"/>
            <w:r>
              <w:rPr>
                <w:color w:val="222222"/>
                <w:shd w:val="clear" w:color="auto" w:fill="FFFFFF"/>
              </w:rPr>
              <w:t>Olimpinio</w:t>
            </w:r>
            <w:proofErr w:type="spellEnd"/>
            <w:r>
              <w:rPr>
                <w:color w:val="222222"/>
                <w:shd w:val="clear" w:color="auto" w:fill="FFFFFF"/>
              </w:rPr>
              <w:t xml:space="preserve"> </w:t>
            </w:r>
            <w:proofErr w:type="spellStart"/>
            <w:r>
              <w:rPr>
                <w:color w:val="222222"/>
                <w:shd w:val="clear" w:color="auto" w:fill="FFFFFF"/>
              </w:rPr>
              <w:t>Komiteto</w:t>
            </w:r>
            <w:proofErr w:type="spellEnd"/>
            <w:r w:rsidRPr="00132876">
              <w:rPr>
                <w:color w:val="222222"/>
                <w:shd w:val="clear" w:color="auto" w:fill="FFFFFF"/>
              </w:rPr>
              <w:t xml:space="preserve"> (LTOK) </w:t>
            </w:r>
            <w:proofErr w:type="spellStart"/>
            <w:r w:rsidRPr="00132876">
              <w:rPr>
                <w:color w:val="222222"/>
                <w:shd w:val="clear" w:color="auto" w:fill="FFFFFF"/>
              </w:rPr>
              <w:t>ir</w:t>
            </w:r>
            <w:proofErr w:type="spellEnd"/>
            <w:r w:rsidRPr="00132876">
              <w:rPr>
                <w:color w:val="222222"/>
                <w:shd w:val="clear" w:color="auto" w:fill="FFFFFF"/>
              </w:rPr>
              <w:t xml:space="preserve"> </w:t>
            </w:r>
            <w:proofErr w:type="spellStart"/>
            <w:r w:rsidRPr="00132876">
              <w:rPr>
                <w:color w:val="222222"/>
                <w:shd w:val="clear" w:color="auto" w:fill="FFFFFF"/>
              </w:rPr>
              <w:t>Respublikinė</w:t>
            </w:r>
            <w:r>
              <w:rPr>
                <w:color w:val="222222"/>
                <w:shd w:val="clear" w:color="auto" w:fill="FFFFFF"/>
              </w:rPr>
              <w:t>s</w:t>
            </w:r>
            <w:proofErr w:type="spellEnd"/>
            <w:r w:rsidRPr="00132876">
              <w:rPr>
                <w:color w:val="222222"/>
                <w:shd w:val="clear" w:color="auto" w:fill="FFFFFF"/>
              </w:rPr>
              <w:t xml:space="preserve"> </w:t>
            </w:r>
            <w:proofErr w:type="spellStart"/>
            <w:r w:rsidRPr="00132876">
              <w:rPr>
                <w:color w:val="222222"/>
                <w:shd w:val="clear" w:color="auto" w:fill="FFFFFF"/>
              </w:rPr>
              <w:t>Ikimokyklinio</w:t>
            </w:r>
            <w:proofErr w:type="spellEnd"/>
            <w:r w:rsidRPr="00132876">
              <w:rPr>
                <w:color w:val="222222"/>
                <w:shd w:val="clear" w:color="auto" w:fill="FFFFFF"/>
              </w:rPr>
              <w:t xml:space="preserve"> </w:t>
            </w:r>
            <w:proofErr w:type="spellStart"/>
            <w:r w:rsidRPr="00132876">
              <w:rPr>
                <w:color w:val="222222"/>
                <w:shd w:val="clear" w:color="auto" w:fill="FFFFFF"/>
              </w:rPr>
              <w:t>ugdymo</w:t>
            </w:r>
            <w:proofErr w:type="spellEnd"/>
            <w:r w:rsidRPr="00132876">
              <w:rPr>
                <w:color w:val="222222"/>
                <w:shd w:val="clear" w:color="auto" w:fill="FFFFFF"/>
              </w:rPr>
              <w:t xml:space="preserve"> </w:t>
            </w:r>
            <w:proofErr w:type="spellStart"/>
            <w:r w:rsidRPr="00132876">
              <w:rPr>
                <w:color w:val="222222"/>
                <w:shd w:val="clear" w:color="auto" w:fill="FFFFFF"/>
              </w:rPr>
              <w:t>kūno</w:t>
            </w:r>
            <w:proofErr w:type="spellEnd"/>
            <w:r w:rsidRPr="00132876">
              <w:rPr>
                <w:color w:val="222222"/>
                <w:shd w:val="clear" w:color="auto" w:fill="FFFFFF"/>
              </w:rPr>
              <w:t xml:space="preserve"> </w:t>
            </w:r>
            <w:proofErr w:type="spellStart"/>
            <w:r w:rsidRPr="00132876">
              <w:rPr>
                <w:color w:val="222222"/>
                <w:shd w:val="clear" w:color="auto" w:fill="FFFFFF"/>
              </w:rPr>
              <w:t>kultūros</w:t>
            </w:r>
            <w:proofErr w:type="spellEnd"/>
            <w:r w:rsidRPr="00132876">
              <w:rPr>
                <w:color w:val="222222"/>
                <w:shd w:val="clear" w:color="auto" w:fill="FFFFFF"/>
              </w:rPr>
              <w:t xml:space="preserve"> </w:t>
            </w:r>
            <w:proofErr w:type="spellStart"/>
            <w:r w:rsidRPr="00132876">
              <w:rPr>
                <w:color w:val="222222"/>
                <w:shd w:val="clear" w:color="auto" w:fill="FFFFFF"/>
              </w:rPr>
              <w:t>pedagogų</w:t>
            </w:r>
            <w:proofErr w:type="spellEnd"/>
            <w:r w:rsidRPr="00132876">
              <w:rPr>
                <w:color w:val="222222"/>
                <w:shd w:val="clear" w:color="auto" w:fill="FFFFFF"/>
              </w:rPr>
              <w:t xml:space="preserve"> </w:t>
            </w:r>
            <w:proofErr w:type="spellStart"/>
            <w:r w:rsidRPr="00132876">
              <w:rPr>
                <w:color w:val="222222"/>
                <w:shd w:val="clear" w:color="auto" w:fill="FFFFFF"/>
              </w:rPr>
              <w:t>asociacij</w:t>
            </w:r>
            <w:r>
              <w:rPr>
                <w:color w:val="222222"/>
                <w:shd w:val="clear" w:color="auto" w:fill="FFFFFF"/>
              </w:rPr>
              <w:t>os</w:t>
            </w:r>
            <w:proofErr w:type="spellEnd"/>
            <w:r w:rsidRPr="00132876">
              <w:rPr>
                <w:color w:val="222222"/>
                <w:shd w:val="clear" w:color="auto" w:fill="FFFFFF"/>
              </w:rPr>
              <w:t xml:space="preserve"> (RIUKKPA)</w:t>
            </w:r>
            <w:r>
              <w:rPr>
                <w:rFonts w:ascii="Arial" w:hAnsi="Arial" w:cs="Arial"/>
                <w:color w:val="222222"/>
                <w:shd w:val="clear" w:color="auto" w:fill="FFFFFF"/>
              </w:rPr>
              <w:t xml:space="preserve"> </w:t>
            </w:r>
            <w:proofErr w:type="spellStart"/>
            <w:r w:rsidRPr="00132876">
              <w:rPr>
                <w:color w:val="222222"/>
                <w:shd w:val="clear" w:color="auto" w:fill="FFFFFF"/>
              </w:rPr>
              <w:t>didžiausiame</w:t>
            </w:r>
            <w:proofErr w:type="spellEnd"/>
            <w:r w:rsidRPr="00132876">
              <w:rPr>
                <w:color w:val="222222"/>
                <w:shd w:val="clear" w:color="auto" w:fill="FFFFFF"/>
              </w:rPr>
              <w:t xml:space="preserve"> </w:t>
            </w:r>
            <w:proofErr w:type="spellStart"/>
            <w:r w:rsidRPr="00132876">
              <w:rPr>
                <w:color w:val="222222"/>
                <w:shd w:val="clear" w:color="auto" w:fill="FFFFFF"/>
              </w:rPr>
              <w:t>Lietuvoje</w:t>
            </w:r>
            <w:proofErr w:type="spellEnd"/>
            <w:r w:rsidRPr="00132876">
              <w:rPr>
                <w:color w:val="222222"/>
                <w:shd w:val="clear" w:color="auto" w:fill="FFFFFF"/>
              </w:rPr>
              <w:t xml:space="preserve"> </w:t>
            </w:r>
            <w:proofErr w:type="spellStart"/>
            <w:r w:rsidRPr="00132876">
              <w:rPr>
                <w:color w:val="222222"/>
                <w:shd w:val="clear" w:color="auto" w:fill="FFFFFF"/>
              </w:rPr>
              <w:t>ikimokyklinio</w:t>
            </w:r>
            <w:proofErr w:type="spellEnd"/>
            <w:r w:rsidRPr="00132876">
              <w:rPr>
                <w:color w:val="222222"/>
                <w:shd w:val="clear" w:color="auto" w:fill="FFFFFF"/>
              </w:rPr>
              <w:t xml:space="preserve"> </w:t>
            </w:r>
            <w:proofErr w:type="spellStart"/>
            <w:r w:rsidRPr="00132876">
              <w:rPr>
                <w:color w:val="222222"/>
                <w:shd w:val="clear" w:color="auto" w:fill="FFFFFF"/>
              </w:rPr>
              <w:t>amžiaus</w:t>
            </w:r>
            <w:proofErr w:type="spellEnd"/>
            <w:r w:rsidRPr="00132876">
              <w:rPr>
                <w:color w:val="222222"/>
                <w:shd w:val="clear" w:color="auto" w:fill="FFFFFF"/>
              </w:rPr>
              <w:t xml:space="preserve"> </w:t>
            </w:r>
            <w:proofErr w:type="spellStart"/>
            <w:r w:rsidRPr="00132876">
              <w:rPr>
                <w:color w:val="222222"/>
                <w:shd w:val="clear" w:color="auto" w:fill="FFFFFF"/>
              </w:rPr>
              <w:t>vaikų</w:t>
            </w:r>
            <w:proofErr w:type="spellEnd"/>
            <w:r w:rsidRPr="00132876">
              <w:rPr>
                <w:color w:val="222222"/>
                <w:shd w:val="clear" w:color="auto" w:fill="FFFFFF"/>
              </w:rPr>
              <w:t xml:space="preserve"> </w:t>
            </w:r>
            <w:proofErr w:type="spellStart"/>
            <w:r w:rsidRPr="00132876">
              <w:rPr>
                <w:color w:val="222222"/>
                <w:shd w:val="clear" w:color="auto" w:fill="FFFFFF"/>
              </w:rPr>
              <w:t>fizinio</w:t>
            </w:r>
            <w:proofErr w:type="spellEnd"/>
            <w:r w:rsidRPr="00132876">
              <w:rPr>
                <w:color w:val="222222"/>
                <w:shd w:val="clear" w:color="auto" w:fill="FFFFFF"/>
              </w:rPr>
              <w:t xml:space="preserve"> </w:t>
            </w:r>
            <w:proofErr w:type="spellStart"/>
            <w:r w:rsidRPr="00132876">
              <w:rPr>
                <w:color w:val="222222"/>
                <w:shd w:val="clear" w:color="auto" w:fill="FFFFFF"/>
              </w:rPr>
              <w:t>aktyvumo</w:t>
            </w:r>
            <w:proofErr w:type="spellEnd"/>
            <w:r w:rsidRPr="00132876">
              <w:rPr>
                <w:color w:val="222222"/>
                <w:shd w:val="clear" w:color="auto" w:fill="FFFFFF"/>
              </w:rPr>
              <w:t xml:space="preserve"> </w:t>
            </w:r>
            <w:proofErr w:type="spellStart"/>
            <w:r w:rsidRPr="00132876">
              <w:rPr>
                <w:color w:val="222222"/>
                <w:shd w:val="clear" w:color="auto" w:fill="FFFFFF"/>
              </w:rPr>
              <w:t>skatinimo</w:t>
            </w:r>
            <w:proofErr w:type="spellEnd"/>
            <w:r w:rsidRPr="00132876">
              <w:rPr>
                <w:color w:val="222222"/>
                <w:shd w:val="clear" w:color="auto" w:fill="FFFFFF"/>
              </w:rPr>
              <w:t xml:space="preserve"> </w:t>
            </w:r>
            <w:proofErr w:type="spellStart"/>
            <w:r w:rsidRPr="00132876">
              <w:rPr>
                <w:color w:val="222222"/>
                <w:shd w:val="clear" w:color="auto" w:fill="FFFFFF"/>
              </w:rPr>
              <w:t>projekte</w:t>
            </w:r>
            <w:proofErr w:type="spellEnd"/>
            <w:r w:rsidRPr="00132876">
              <w:rPr>
                <w:color w:val="222222"/>
                <w:shd w:val="clear" w:color="auto" w:fill="FFFFFF"/>
              </w:rPr>
              <w:t xml:space="preserve"> </w:t>
            </w:r>
            <w:r>
              <w:rPr>
                <w:color w:val="222222"/>
                <w:shd w:val="clear" w:color="auto" w:fill="FFFFFF"/>
              </w:rPr>
              <w:t>„</w:t>
            </w:r>
            <w:proofErr w:type="spellStart"/>
            <w:r>
              <w:rPr>
                <w:color w:val="222222"/>
                <w:shd w:val="clear" w:color="auto" w:fill="FFFFFF"/>
              </w:rPr>
              <w:t>Lietuvos</w:t>
            </w:r>
            <w:proofErr w:type="spellEnd"/>
            <w:r>
              <w:rPr>
                <w:color w:val="222222"/>
                <w:shd w:val="clear" w:color="auto" w:fill="FFFFFF"/>
              </w:rPr>
              <w:t xml:space="preserve"> </w:t>
            </w:r>
            <w:proofErr w:type="spellStart"/>
            <w:r>
              <w:rPr>
                <w:color w:val="222222"/>
                <w:shd w:val="clear" w:color="auto" w:fill="FFFFFF"/>
              </w:rPr>
              <w:t>mažųjų</w:t>
            </w:r>
            <w:proofErr w:type="spellEnd"/>
            <w:r>
              <w:rPr>
                <w:color w:val="222222"/>
                <w:shd w:val="clear" w:color="auto" w:fill="FFFFFF"/>
              </w:rPr>
              <w:t xml:space="preserve"> </w:t>
            </w:r>
            <w:proofErr w:type="spellStart"/>
            <w:r>
              <w:rPr>
                <w:color w:val="222222"/>
                <w:shd w:val="clear" w:color="auto" w:fill="FFFFFF"/>
              </w:rPr>
              <w:t>žaidynės</w:t>
            </w:r>
            <w:proofErr w:type="spellEnd"/>
            <w:r>
              <w:rPr>
                <w:color w:val="222222"/>
                <w:shd w:val="clear" w:color="auto" w:fill="FFFFFF"/>
              </w:rPr>
              <w:t xml:space="preserve"> 2020“.</w:t>
            </w:r>
          </w:p>
          <w:p w:rsidR="00675DDD" w:rsidRDefault="00675DDD" w:rsidP="00675DDD">
            <w:pPr>
              <w:pStyle w:val="Pagrindiniotekstotrauka"/>
            </w:pPr>
            <w:proofErr w:type="spellStart"/>
            <w:r>
              <w:t>Jau</w:t>
            </w:r>
            <w:proofErr w:type="spellEnd"/>
            <w:r>
              <w:t xml:space="preserve"> </w:t>
            </w:r>
            <w:proofErr w:type="spellStart"/>
            <w:r>
              <w:t>trečius</w:t>
            </w:r>
            <w:proofErr w:type="spellEnd"/>
            <w:r>
              <w:t xml:space="preserve"> </w:t>
            </w:r>
            <w:proofErr w:type="spellStart"/>
            <w:r>
              <w:t>metus</w:t>
            </w:r>
            <w:proofErr w:type="spellEnd"/>
            <w:r>
              <w:t xml:space="preserve"> </w:t>
            </w:r>
            <w:proofErr w:type="spellStart"/>
            <w:r>
              <w:t>vaikai</w:t>
            </w:r>
            <w:proofErr w:type="spellEnd"/>
            <w:r>
              <w:t xml:space="preserve"> </w:t>
            </w:r>
            <w:proofErr w:type="spellStart"/>
            <w:r>
              <w:t>turi</w:t>
            </w:r>
            <w:proofErr w:type="spellEnd"/>
            <w:r>
              <w:t xml:space="preserve"> </w:t>
            </w:r>
            <w:proofErr w:type="spellStart"/>
            <w:r>
              <w:t>galimybę</w:t>
            </w:r>
            <w:proofErr w:type="spellEnd"/>
            <w:r>
              <w:t xml:space="preserve"> </w:t>
            </w:r>
            <w:proofErr w:type="spellStart"/>
            <w:r>
              <w:t>darželio</w:t>
            </w:r>
            <w:proofErr w:type="spellEnd"/>
            <w:r>
              <w:t xml:space="preserve"> </w:t>
            </w:r>
            <w:proofErr w:type="spellStart"/>
            <w:r>
              <w:t>salėje</w:t>
            </w:r>
            <w:proofErr w:type="spellEnd"/>
            <w:r>
              <w:t xml:space="preserve"> </w:t>
            </w:r>
            <w:proofErr w:type="spellStart"/>
            <w:r>
              <w:t>lankyti</w:t>
            </w:r>
            <w:proofErr w:type="spellEnd"/>
            <w:r>
              <w:t xml:space="preserve"> </w:t>
            </w:r>
            <w:proofErr w:type="spellStart"/>
            <w:r>
              <w:t>mokamas</w:t>
            </w:r>
            <w:proofErr w:type="spellEnd"/>
            <w:r>
              <w:t xml:space="preserve"> </w:t>
            </w:r>
            <w:proofErr w:type="spellStart"/>
            <w:r>
              <w:t>krepšinio</w:t>
            </w:r>
            <w:proofErr w:type="spellEnd"/>
            <w:r>
              <w:t xml:space="preserve"> </w:t>
            </w:r>
            <w:proofErr w:type="spellStart"/>
            <w:r>
              <w:t>treniruotes</w:t>
            </w:r>
            <w:proofErr w:type="spellEnd"/>
            <w:r>
              <w:t xml:space="preserve">, </w:t>
            </w:r>
            <w:proofErr w:type="spellStart"/>
            <w:r>
              <w:t>kurias</w:t>
            </w:r>
            <w:proofErr w:type="spellEnd"/>
            <w:r>
              <w:t xml:space="preserve"> </w:t>
            </w:r>
            <w:proofErr w:type="spellStart"/>
            <w:r>
              <w:t>organizuoja</w:t>
            </w:r>
            <w:proofErr w:type="spellEnd"/>
            <w:r>
              <w:t xml:space="preserve"> </w:t>
            </w:r>
            <w:proofErr w:type="gramStart"/>
            <w:r>
              <w:t>,,</w:t>
            </w:r>
            <w:proofErr w:type="spellStart"/>
            <w:r>
              <w:t>Ąžuolo</w:t>
            </w:r>
            <w:proofErr w:type="spellEnd"/>
            <w:proofErr w:type="gramEnd"/>
            <w:r>
              <w:t xml:space="preserve">“ </w:t>
            </w:r>
            <w:proofErr w:type="spellStart"/>
            <w:r>
              <w:t>krepšinio</w:t>
            </w:r>
            <w:proofErr w:type="spellEnd"/>
            <w:r>
              <w:t xml:space="preserve"> </w:t>
            </w:r>
            <w:proofErr w:type="spellStart"/>
            <w:r>
              <w:t>mokykla</w:t>
            </w:r>
            <w:proofErr w:type="spellEnd"/>
            <w:r>
              <w:t xml:space="preserve">, </w:t>
            </w:r>
            <w:proofErr w:type="spellStart"/>
            <w:r>
              <w:t>tik</w:t>
            </w:r>
            <w:proofErr w:type="spellEnd"/>
            <w:r>
              <w:t xml:space="preserve"> </w:t>
            </w:r>
            <w:proofErr w:type="spellStart"/>
            <w:r>
              <w:t>dėl</w:t>
            </w:r>
            <w:proofErr w:type="spellEnd"/>
            <w:r>
              <w:t xml:space="preserve"> </w:t>
            </w:r>
            <w:proofErr w:type="spellStart"/>
            <w:r>
              <w:t>pandemijos</w:t>
            </w:r>
            <w:proofErr w:type="spellEnd"/>
            <w:r>
              <w:t xml:space="preserve"> </w:t>
            </w:r>
            <w:proofErr w:type="spellStart"/>
            <w:r>
              <w:t>veikla</w:t>
            </w:r>
            <w:proofErr w:type="spellEnd"/>
            <w:r>
              <w:t xml:space="preserve"> </w:t>
            </w:r>
            <w:proofErr w:type="spellStart"/>
            <w:r>
              <w:t>laikinai</w:t>
            </w:r>
            <w:proofErr w:type="spellEnd"/>
            <w:r>
              <w:t xml:space="preserve"> </w:t>
            </w:r>
            <w:proofErr w:type="spellStart"/>
            <w:r>
              <w:t>nevykdoma</w:t>
            </w:r>
            <w:proofErr w:type="spellEnd"/>
            <w:r>
              <w:t>.</w:t>
            </w:r>
          </w:p>
          <w:p w:rsidR="00675DDD" w:rsidRPr="0045421F" w:rsidRDefault="00675DDD" w:rsidP="00675DDD">
            <w:pPr>
              <w:pStyle w:val="Pagrindiniotekstotrauka"/>
            </w:pPr>
            <w:proofErr w:type="spellStart"/>
            <w:r>
              <w:t>Darželio</w:t>
            </w:r>
            <w:proofErr w:type="spellEnd"/>
            <w:r>
              <w:t xml:space="preserve"> </w:t>
            </w:r>
            <w:proofErr w:type="spellStart"/>
            <w:r>
              <w:t>teritorijoje</w:t>
            </w:r>
            <w:proofErr w:type="spellEnd"/>
            <w:r>
              <w:t xml:space="preserve"> </w:t>
            </w:r>
            <w:proofErr w:type="spellStart"/>
            <w:r>
              <w:t>yra</w:t>
            </w:r>
            <w:proofErr w:type="spellEnd"/>
            <w:r>
              <w:t xml:space="preserve"> mini </w:t>
            </w:r>
            <w:proofErr w:type="spellStart"/>
            <w:r>
              <w:t>daržas</w:t>
            </w:r>
            <w:proofErr w:type="spellEnd"/>
            <w:r>
              <w:t xml:space="preserve"> </w:t>
            </w:r>
            <w:proofErr w:type="spellStart"/>
            <w:r>
              <w:t>vaikų</w:t>
            </w:r>
            <w:proofErr w:type="spellEnd"/>
            <w:r>
              <w:t xml:space="preserve"> </w:t>
            </w:r>
            <w:proofErr w:type="spellStart"/>
            <w:r>
              <w:t>veiklai</w:t>
            </w:r>
            <w:proofErr w:type="spellEnd"/>
            <w:r>
              <w:t xml:space="preserve"> </w:t>
            </w:r>
            <w:proofErr w:type="spellStart"/>
            <w:r>
              <w:t>organizuoti</w:t>
            </w:r>
            <w:proofErr w:type="spellEnd"/>
            <w:r>
              <w:t>.</w:t>
            </w:r>
          </w:p>
          <w:p w:rsidR="00675DDD" w:rsidRDefault="00675DDD" w:rsidP="00675DDD">
            <w:pPr>
              <w:pStyle w:val="Pagrindiniotekstotrauka"/>
              <w:rPr>
                <w:lang w:val="lt-LT"/>
              </w:rPr>
            </w:pPr>
            <w:proofErr w:type="spellStart"/>
            <w:r w:rsidRPr="00F33A16">
              <w:t>Bendradarbiavome</w:t>
            </w:r>
            <w:proofErr w:type="spellEnd"/>
            <w:r w:rsidRPr="00F33A16">
              <w:t xml:space="preserve"> </w:t>
            </w:r>
            <w:proofErr w:type="spellStart"/>
            <w:r w:rsidRPr="00F33A16">
              <w:t>su</w:t>
            </w:r>
            <w:proofErr w:type="spellEnd"/>
            <w:r w:rsidRPr="00F33A16">
              <w:t xml:space="preserve"> </w:t>
            </w:r>
            <w:proofErr w:type="spellStart"/>
            <w:r w:rsidRPr="00F33A16">
              <w:t>Švenčionių</w:t>
            </w:r>
            <w:proofErr w:type="spellEnd"/>
            <w:r w:rsidRPr="00F33A16">
              <w:t xml:space="preserve"> r. </w:t>
            </w:r>
            <w:proofErr w:type="spellStart"/>
            <w:r w:rsidRPr="00F33A16">
              <w:t>savivaldybės</w:t>
            </w:r>
            <w:proofErr w:type="spellEnd"/>
            <w:r w:rsidRPr="00F33A16">
              <w:t xml:space="preserve"> </w:t>
            </w:r>
            <w:proofErr w:type="spellStart"/>
            <w:r w:rsidRPr="00F33A16">
              <w:t>Visuomenės</w:t>
            </w:r>
            <w:proofErr w:type="spellEnd"/>
            <w:r w:rsidRPr="00F33A16">
              <w:t xml:space="preserve"> </w:t>
            </w:r>
            <w:proofErr w:type="spellStart"/>
            <w:r w:rsidRPr="00F33A16">
              <w:t>sveikatos</w:t>
            </w:r>
            <w:proofErr w:type="spellEnd"/>
            <w:r w:rsidRPr="00F33A16">
              <w:t xml:space="preserve"> </w:t>
            </w:r>
            <w:proofErr w:type="spellStart"/>
            <w:r w:rsidRPr="00F33A16">
              <w:t>biuru</w:t>
            </w:r>
            <w:proofErr w:type="spellEnd"/>
            <w:r w:rsidRPr="00F33A16">
              <w:t xml:space="preserve">: </w:t>
            </w:r>
            <w:proofErr w:type="spellStart"/>
            <w:r w:rsidRPr="00F33A16">
              <w:t>vykdytas</w:t>
            </w:r>
            <w:proofErr w:type="spellEnd"/>
            <w:r w:rsidRPr="00F33A16">
              <w:t xml:space="preserve"> </w:t>
            </w:r>
            <w:proofErr w:type="spellStart"/>
            <w:r w:rsidRPr="00F33A16">
              <w:t>Europinis</w:t>
            </w:r>
            <w:proofErr w:type="spellEnd"/>
            <w:r w:rsidRPr="00F33A16">
              <w:t xml:space="preserve"> </w:t>
            </w:r>
            <w:proofErr w:type="spellStart"/>
            <w:r w:rsidRPr="00F33A16">
              <w:t>projektas</w:t>
            </w:r>
            <w:proofErr w:type="spellEnd"/>
            <w:r w:rsidRPr="00F33A16">
              <w:t xml:space="preserve"> „</w:t>
            </w:r>
            <w:proofErr w:type="spellStart"/>
            <w:r w:rsidRPr="00F33A16">
              <w:t>Sveikos</w:t>
            </w:r>
            <w:proofErr w:type="spellEnd"/>
            <w:r w:rsidRPr="00F33A16">
              <w:t xml:space="preserve"> </w:t>
            </w:r>
            <w:proofErr w:type="spellStart"/>
            <w:r w:rsidRPr="00F33A16">
              <w:t>gyvensenos</w:t>
            </w:r>
            <w:proofErr w:type="spellEnd"/>
            <w:r w:rsidRPr="00F33A16">
              <w:t xml:space="preserve"> </w:t>
            </w:r>
            <w:proofErr w:type="spellStart"/>
            <w:r w:rsidRPr="00F33A16">
              <w:t>skatinimas</w:t>
            </w:r>
            <w:proofErr w:type="spellEnd"/>
            <w:r w:rsidRPr="00F33A16">
              <w:t xml:space="preserve"> </w:t>
            </w:r>
            <w:proofErr w:type="spellStart"/>
            <w:r w:rsidRPr="00F33A16">
              <w:t>Švenčionių</w:t>
            </w:r>
            <w:proofErr w:type="spellEnd"/>
            <w:r w:rsidRPr="00F33A16">
              <w:t xml:space="preserve"> </w:t>
            </w:r>
            <w:proofErr w:type="spellStart"/>
            <w:r w:rsidRPr="00F33A16">
              <w:t>rajone</w:t>
            </w:r>
            <w:proofErr w:type="spellEnd"/>
            <w:proofErr w:type="gramStart"/>
            <w:r w:rsidRPr="00F33A16">
              <w:t>“ –</w:t>
            </w:r>
            <w:proofErr w:type="gramEnd"/>
            <w:r w:rsidRPr="00F33A16">
              <w:t xml:space="preserve"> </w:t>
            </w:r>
            <w:proofErr w:type="spellStart"/>
            <w:r w:rsidRPr="00F33A16">
              <w:t>užsiėmimai</w:t>
            </w:r>
            <w:proofErr w:type="spellEnd"/>
            <w:r w:rsidRPr="00F33A16">
              <w:t xml:space="preserve"> </w:t>
            </w:r>
            <w:proofErr w:type="spellStart"/>
            <w:r w:rsidRPr="00F33A16">
              <w:t>vaikams</w:t>
            </w:r>
            <w:proofErr w:type="spellEnd"/>
            <w:r w:rsidRPr="00F33A16">
              <w:t xml:space="preserve"> „</w:t>
            </w:r>
            <w:proofErr w:type="spellStart"/>
            <w:r w:rsidRPr="00F33A16">
              <w:t>Informaciniai</w:t>
            </w:r>
            <w:proofErr w:type="spellEnd"/>
            <w:r w:rsidRPr="00F33A16">
              <w:t xml:space="preserve"> </w:t>
            </w:r>
            <w:proofErr w:type="spellStart"/>
            <w:r w:rsidRPr="00F33A16">
              <w:t>sveikos</w:t>
            </w:r>
            <w:proofErr w:type="spellEnd"/>
            <w:r w:rsidRPr="00F33A16">
              <w:t xml:space="preserve"> </w:t>
            </w:r>
            <w:proofErr w:type="spellStart"/>
            <w:r w:rsidRPr="00F33A16">
              <w:t>mitybos</w:t>
            </w:r>
            <w:proofErr w:type="spellEnd"/>
            <w:r w:rsidRPr="00F33A16">
              <w:t xml:space="preserve"> </w:t>
            </w:r>
            <w:proofErr w:type="spellStart"/>
            <w:r w:rsidRPr="00F33A16">
              <w:t>užsiėmimai</w:t>
            </w:r>
            <w:proofErr w:type="spellEnd"/>
            <w:r w:rsidRPr="00F33A16">
              <w:t xml:space="preserve"> </w:t>
            </w:r>
            <w:proofErr w:type="spellStart"/>
            <w:r w:rsidRPr="00F33A16">
              <w:t>su</w:t>
            </w:r>
            <w:proofErr w:type="spellEnd"/>
            <w:r w:rsidRPr="00F33A16">
              <w:t xml:space="preserve"> </w:t>
            </w:r>
            <w:proofErr w:type="spellStart"/>
            <w:r w:rsidRPr="00F33A16">
              <w:t>ikimokyklinio</w:t>
            </w:r>
            <w:proofErr w:type="spellEnd"/>
            <w:r w:rsidRPr="00F33A16">
              <w:t xml:space="preserve"> </w:t>
            </w:r>
            <w:proofErr w:type="spellStart"/>
            <w:r w:rsidRPr="00F33A16">
              <w:t>amžiaus</w:t>
            </w:r>
            <w:proofErr w:type="spellEnd"/>
            <w:r w:rsidRPr="00F33A16">
              <w:t xml:space="preserve"> </w:t>
            </w:r>
            <w:proofErr w:type="spellStart"/>
            <w:r w:rsidRPr="00F33A16">
              <w:t>vaikais</w:t>
            </w:r>
            <w:proofErr w:type="spellEnd"/>
            <w:r w:rsidRPr="00F33A16">
              <w:t>“.</w:t>
            </w:r>
            <w:r>
              <w:rPr>
                <w:lang w:val="lt-LT"/>
              </w:rPr>
              <w:t xml:space="preserve">Sveikatos </w:t>
            </w:r>
            <w:r>
              <w:rPr>
                <w:lang w:val="lt-LT"/>
              </w:rPr>
              <w:lastRenderedPageBreak/>
              <w:t>stiprinimo valandėlės: „Mokausi būti tvarkingas ir švarus“, „Dantukų miestelis“, Švarios mano rankytės“. Akcija „Būk matomas kelyje“.</w:t>
            </w:r>
          </w:p>
          <w:p w:rsidR="00675DDD" w:rsidRPr="00FB3B6D" w:rsidRDefault="00675DDD" w:rsidP="00675DDD">
            <w:pPr>
              <w:pStyle w:val="Pagrindiniotekstotrauka"/>
            </w:pPr>
            <w:proofErr w:type="spellStart"/>
            <w:r w:rsidRPr="00FB3B6D">
              <w:t>Buvo</w:t>
            </w:r>
            <w:proofErr w:type="spellEnd"/>
            <w:r w:rsidRPr="00FB3B6D">
              <w:t xml:space="preserve"> </w:t>
            </w:r>
            <w:proofErr w:type="spellStart"/>
            <w:r w:rsidRPr="00FB3B6D">
              <w:t>šviečiami</w:t>
            </w:r>
            <w:proofErr w:type="spellEnd"/>
            <w:r w:rsidRPr="00FB3B6D">
              <w:t xml:space="preserve"> </w:t>
            </w:r>
            <w:proofErr w:type="spellStart"/>
            <w:r w:rsidRPr="00FB3B6D">
              <w:t>tėvai</w:t>
            </w:r>
            <w:proofErr w:type="spellEnd"/>
            <w:r w:rsidRPr="00FB3B6D">
              <w:t xml:space="preserve"> </w:t>
            </w:r>
            <w:proofErr w:type="spellStart"/>
            <w:r w:rsidRPr="00FB3B6D">
              <w:t>ir</w:t>
            </w:r>
            <w:proofErr w:type="spellEnd"/>
            <w:r w:rsidRPr="00FB3B6D">
              <w:t xml:space="preserve"> </w:t>
            </w:r>
            <w:proofErr w:type="spellStart"/>
            <w:r w:rsidRPr="00FB3B6D">
              <w:t>pedagogai</w:t>
            </w:r>
            <w:proofErr w:type="spellEnd"/>
            <w:r w:rsidRPr="00FB3B6D">
              <w:t xml:space="preserve"> </w:t>
            </w:r>
            <w:proofErr w:type="spellStart"/>
            <w:r w:rsidRPr="00FB3B6D">
              <w:t>vaikų</w:t>
            </w:r>
            <w:proofErr w:type="spellEnd"/>
            <w:r w:rsidRPr="00FB3B6D">
              <w:t xml:space="preserve"> </w:t>
            </w:r>
            <w:proofErr w:type="spellStart"/>
            <w:r w:rsidRPr="00FB3B6D">
              <w:t>saugos</w:t>
            </w:r>
            <w:proofErr w:type="spellEnd"/>
            <w:r w:rsidRPr="00FB3B6D">
              <w:t xml:space="preserve">, </w:t>
            </w:r>
            <w:proofErr w:type="spellStart"/>
            <w:r w:rsidRPr="00FB3B6D">
              <w:t>žalingų</w:t>
            </w:r>
            <w:proofErr w:type="spellEnd"/>
            <w:r w:rsidRPr="00FB3B6D">
              <w:t xml:space="preserve"> </w:t>
            </w:r>
            <w:proofErr w:type="spellStart"/>
            <w:r w:rsidRPr="00FB3B6D">
              <w:t>įpročių</w:t>
            </w:r>
            <w:proofErr w:type="spellEnd"/>
            <w:r>
              <w:t xml:space="preserve"> </w:t>
            </w:r>
            <w:proofErr w:type="spellStart"/>
            <w:r>
              <w:t>ir</w:t>
            </w:r>
            <w:proofErr w:type="spellEnd"/>
            <w:r>
              <w:t xml:space="preserve"> </w:t>
            </w:r>
            <w:proofErr w:type="spellStart"/>
            <w:r>
              <w:t>smurto</w:t>
            </w:r>
            <w:proofErr w:type="spellEnd"/>
            <w:r w:rsidRPr="00FB3B6D">
              <w:t xml:space="preserve"> </w:t>
            </w:r>
            <w:proofErr w:type="spellStart"/>
            <w:r w:rsidRPr="00FB3B6D">
              <w:t>prevencijos</w:t>
            </w:r>
            <w:proofErr w:type="spellEnd"/>
            <w:r w:rsidRPr="00FB3B6D">
              <w:t xml:space="preserve">, </w:t>
            </w:r>
            <w:proofErr w:type="spellStart"/>
            <w:r w:rsidRPr="00FB3B6D">
              <w:t>sveiko</w:t>
            </w:r>
            <w:proofErr w:type="spellEnd"/>
            <w:r w:rsidRPr="00FB3B6D">
              <w:t xml:space="preserve"> </w:t>
            </w:r>
            <w:proofErr w:type="spellStart"/>
            <w:r w:rsidRPr="00FB3B6D">
              <w:t>gyvenimo</w:t>
            </w:r>
            <w:proofErr w:type="spellEnd"/>
            <w:r w:rsidRPr="00FB3B6D">
              <w:t xml:space="preserve"> </w:t>
            </w:r>
            <w:proofErr w:type="spellStart"/>
            <w:r w:rsidRPr="00FB3B6D">
              <w:t>būdo</w:t>
            </w:r>
            <w:proofErr w:type="spellEnd"/>
            <w:r>
              <w:t xml:space="preserve">, </w:t>
            </w:r>
            <w:proofErr w:type="spellStart"/>
            <w:r>
              <w:t>maitinimo</w:t>
            </w:r>
            <w:proofErr w:type="spellEnd"/>
            <w:r w:rsidRPr="00FB3B6D">
              <w:t xml:space="preserve"> </w:t>
            </w:r>
            <w:proofErr w:type="spellStart"/>
            <w:r w:rsidRPr="00FB3B6D">
              <w:t>klausimais</w:t>
            </w:r>
            <w:proofErr w:type="spellEnd"/>
            <w:r w:rsidRPr="00FB3B6D">
              <w:t xml:space="preserve"> per </w:t>
            </w:r>
            <w:proofErr w:type="spellStart"/>
            <w:r>
              <w:t>grupinius</w:t>
            </w:r>
            <w:proofErr w:type="spellEnd"/>
            <w:r>
              <w:t xml:space="preserve"> </w:t>
            </w:r>
            <w:proofErr w:type="spellStart"/>
            <w:r>
              <w:t>tėvų</w:t>
            </w:r>
            <w:proofErr w:type="spellEnd"/>
            <w:r>
              <w:t xml:space="preserve"> </w:t>
            </w:r>
            <w:proofErr w:type="spellStart"/>
            <w:r>
              <w:t>susirinkimus</w:t>
            </w:r>
            <w:proofErr w:type="spellEnd"/>
            <w:r>
              <w:t xml:space="preserve"> </w:t>
            </w:r>
            <w:proofErr w:type="spellStart"/>
            <w:r>
              <w:t>ir</w:t>
            </w:r>
            <w:proofErr w:type="spellEnd"/>
            <w:r>
              <w:t xml:space="preserve"> </w:t>
            </w:r>
            <w:proofErr w:type="spellStart"/>
            <w:r w:rsidRPr="00FB3B6D">
              <w:t>pranešimus</w:t>
            </w:r>
            <w:proofErr w:type="spellEnd"/>
            <w:r w:rsidRPr="00FB3B6D">
              <w:t xml:space="preserve"> </w:t>
            </w:r>
            <w:proofErr w:type="spellStart"/>
            <w:r w:rsidRPr="00FB3B6D">
              <w:t>informaciniuose</w:t>
            </w:r>
            <w:proofErr w:type="spellEnd"/>
            <w:r w:rsidRPr="00FB3B6D">
              <w:t xml:space="preserve"> </w:t>
            </w:r>
            <w:proofErr w:type="spellStart"/>
            <w:r w:rsidRPr="00FB3B6D">
              <w:t>stenduose</w:t>
            </w:r>
            <w:proofErr w:type="spellEnd"/>
            <w:r w:rsidRPr="00FB3B6D">
              <w:t xml:space="preserve">. </w:t>
            </w:r>
          </w:p>
          <w:p w:rsidR="00675DDD" w:rsidRDefault="00675DDD" w:rsidP="00675DDD">
            <w:pPr>
              <w:pStyle w:val="Pagrindiniotekstotrauka"/>
            </w:pPr>
            <w:proofErr w:type="spellStart"/>
            <w:r>
              <w:t>Nuolat</w:t>
            </w:r>
            <w:proofErr w:type="spellEnd"/>
            <w:r>
              <w:t xml:space="preserve"> </w:t>
            </w:r>
            <w:proofErr w:type="spellStart"/>
            <w:r>
              <w:t>teikiama</w:t>
            </w:r>
            <w:proofErr w:type="spellEnd"/>
            <w:r>
              <w:t xml:space="preserve"> </w:t>
            </w:r>
            <w:proofErr w:type="spellStart"/>
            <w:r>
              <w:t>logopedo</w:t>
            </w:r>
            <w:proofErr w:type="spellEnd"/>
            <w:r>
              <w:t xml:space="preserve">, </w:t>
            </w:r>
            <w:proofErr w:type="spellStart"/>
            <w:r>
              <w:t>specialaus</w:t>
            </w:r>
            <w:proofErr w:type="spellEnd"/>
            <w:r>
              <w:t xml:space="preserve"> </w:t>
            </w:r>
            <w:proofErr w:type="spellStart"/>
            <w:r>
              <w:t>pedagogo</w:t>
            </w:r>
            <w:proofErr w:type="spellEnd"/>
            <w:r>
              <w:t xml:space="preserve">, </w:t>
            </w:r>
            <w:proofErr w:type="spellStart"/>
            <w:r>
              <w:t>psichologo</w:t>
            </w:r>
            <w:proofErr w:type="spellEnd"/>
            <w:r>
              <w:t xml:space="preserve"> </w:t>
            </w:r>
            <w:proofErr w:type="spellStart"/>
            <w:r>
              <w:t>pagalba</w:t>
            </w:r>
            <w:proofErr w:type="spellEnd"/>
            <w:r>
              <w:t xml:space="preserve"> </w:t>
            </w:r>
            <w:proofErr w:type="spellStart"/>
            <w:r>
              <w:t>specialiuosius</w:t>
            </w:r>
            <w:proofErr w:type="spellEnd"/>
            <w:r>
              <w:t xml:space="preserve"> </w:t>
            </w:r>
            <w:proofErr w:type="spellStart"/>
            <w:r>
              <w:t>ugdymo</w:t>
            </w:r>
            <w:proofErr w:type="spellEnd"/>
            <w:r>
              <w:t xml:space="preserve"> (</w:t>
            </w:r>
            <w:proofErr w:type="spellStart"/>
            <w:r>
              <w:t>si</w:t>
            </w:r>
            <w:proofErr w:type="spellEnd"/>
            <w:r>
              <w:t xml:space="preserve">) </w:t>
            </w:r>
            <w:proofErr w:type="spellStart"/>
            <w:r>
              <w:t>poreikius</w:t>
            </w:r>
            <w:proofErr w:type="spellEnd"/>
            <w:r>
              <w:t xml:space="preserve"> </w:t>
            </w:r>
            <w:proofErr w:type="spellStart"/>
            <w:r>
              <w:t>turintiems</w:t>
            </w:r>
            <w:proofErr w:type="spellEnd"/>
            <w:r>
              <w:t xml:space="preserve"> </w:t>
            </w:r>
            <w:proofErr w:type="spellStart"/>
            <w:r>
              <w:t>vaikams</w:t>
            </w:r>
            <w:proofErr w:type="spellEnd"/>
            <w:r>
              <w:t xml:space="preserve"> </w:t>
            </w:r>
            <w:proofErr w:type="spellStart"/>
            <w:r>
              <w:t>ir</w:t>
            </w:r>
            <w:proofErr w:type="spellEnd"/>
            <w:r>
              <w:t xml:space="preserve"> </w:t>
            </w:r>
            <w:proofErr w:type="spellStart"/>
            <w:r>
              <w:t>jų</w:t>
            </w:r>
            <w:proofErr w:type="spellEnd"/>
            <w:r>
              <w:t xml:space="preserve"> </w:t>
            </w:r>
            <w:proofErr w:type="spellStart"/>
            <w:r>
              <w:t>tėvams</w:t>
            </w:r>
            <w:proofErr w:type="spellEnd"/>
            <w:r>
              <w:t xml:space="preserve">. </w:t>
            </w:r>
            <w:proofErr w:type="spellStart"/>
            <w:r>
              <w:t>Nuo</w:t>
            </w:r>
            <w:proofErr w:type="spellEnd"/>
            <w:r>
              <w:t xml:space="preserve"> </w:t>
            </w:r>
            <w:proofErr w:type="spellStart"/>
            <w:r>
              <w:t>šių</w:t>
            </w:r>
            <w:proofErr w:type="spellEnd"/>
            <w:r>
              <w:t xml:space="preserve"> </w:t>
            </w:r>
            <w:proofErr w:type="spellStart"/>
            <w:r>
              <w:t>metų</w:t>
            </w:r>
            <w:proofErr w:type="spellEnd"/>
            <w:r>
              <w:t xml:space="preserve"> </w:t>
            </w:r>
            <w:proofErr w:type="spellStart"/>
            <w:r>
              <w:t>spalio</w:t>
            </w:r>
            <w:proofErr w:type="spellEnd"/>
            <w:r>
              <w:t xml:space="preserve"> 1 d. „</w:t>
            </w:r>
            <w:proofErr w:type="spellStart"/>
            <w:r>
              <w:t>Boružiukų</w:t>
            </w:r>
            <w:proofErr w:type="spellEnd"/>
            <w:r>
              <w:t xml:space="preserve">“ </w:t>
            </w:r>
            <w:proofErr w:type="spellStart"/>
            <w:r>
              <w:t>ir</w:t>
            </w:r>
            <w:proofErr w:type="spellEnd"/>
            <w:r>
              <w:t xml:space="preserve"> „</w:t>
            </w:r>
            <w:proofErr w:type="spellStart"/>
            <w:r>
              <w:t>Ežiukų</w:t>
            </w:r>
            <w:proofErr w:type="spellEnd"/>
            <w:r>
              <w:t xml:space="preserve">“ </w:t>
            </w:r>
            <w:proofErr w:type="spellStart"/>
            <w:r>
              <w:t>grupių</w:t>
            </w:r>
            <w:proofErr w:type="spellEnd"/>
            <w:r>
              <w:t xml:space="preserve"> </w:t>
            </w:r>
            <w:proofErr w:type="spellStart"/>
            <w:r>
              <w:t>vaikais</w:t>
            </w:r>
            <w:proofErr w:type="spellEnd"/>
            <w:r>
              <w:t xml:space="preserve">, </w:t>
            </w:r>
            <w:proofErr w:type="spellStart"/>
            <w:r>
              <w:t>turinčiais</w:t>
            </w:r>
            <w:proofErr w:type="spellEnd"/>
            <w:r>
              <w:t xml:space="preserve"> </w:t>
            </w:r>
            <w:proofErr w:type="spellStart"/>
            <w:r>
              <w:t>specialiuosius</w:t>
            </w:r>
            <w:proofErr w:type="spellEnd"/>
            <w:r>
              <w:t xml:space="preserve"> </w:t>
            </w:r>
            <w:proofErr w:type="spellStart"/>
            <w:r>
              <w:t>ugdymo</w:t>
            </w:r>
            <w:proofErr w:type="spellEnd"/>
            <w:r>
              <w:t>(</w:t>
            </w:r>
            <w:proofErr w:type="spellStart"/>
            <w:r>
              <w:t>si</w:t>
            </w:r>
            <w:proofErr w:type="spellEnd"/>
            <w:r>
              <w:t xml:space="preserve">) </w:t>
            </w:r>
            <w:proofErr w:type="spellStart"/>
            <w:r>
              <w:t>poreikius</w:t>
            </w:r>
            <w:proofErr w:type="spellEnd"/>
            <w:r>
              <w:t xml:space="preserve">, </w:t>
            </w:r>
            <w:proofErr w:type="spellStart"/>
            <w:r>
              <w:t>dirba</w:t>
            </w:r>
            <w:proofErr w:type="spellEnd"/>
            <w:r>
              <w:t xml:space="preserve"> </w:t>
            </w:r>
            <w:proofErr w:type="spellStart"/>
            <w:r>
              <w:t>mokytojo</w:t>
            </w:r>
            <w:proofErr w:type="spellEnd"/>
            <w:r>
              <w:t xml:space="preserve"> </w:t>
            </w:r>
            <w:proofErr w:type="spellStart"/>
            <w:r>
              <w:t>padėjėja</w:t>
            </w:r>
            <w:proofErr w:type="spellEnd"/>
            <w:r>
              <w:t>.</w:t>
            </w:r>
          </w:p>
          <w:p w:rsidR="00675DDD" w:rsidRDefault="00675DDD" w:rsidP="00675DDD">
            <w:pPr>
              <w:pStyle w:val="Pagrindiniotekstotrauka"/>
            </w:pPr>
            <w:proofErr w:type="spellStart"/>
            <w:r>
              <w:t>Dalyvavome</w:t>
            </w:r>
            <w:proofErr w:type="spellEnd"/>
            <w:r>
              <w:t xml:space="preserve"> </w:t>
            </w:r>
            <w:proofErr w:type="spellStart"/>
            <w:r>
              <w:t>Europos</w:t>
            </w:r>
            <w:proofErr w:type="spellEnd"/>
            <w:r>
              <w:t xml:space="preserve"> </w:t>
            </w:r>
            <w:proofErr w:type="spellStart"/>
            <w:r>
              <w:t>sąjungos</w:t>
            </w:r>
            <w:proofErr w:type="spellEnd"/>
            <w:r>
              <w:t xml:space="preserve"> </w:t>
            </w:r>
            <w:proofErr w:type="spellStart"/>
            <w:r>
              <w:t>programose</w:t>
            </w:r>
            <w:proofErr w:type="spellEnd"/>
            <w:r>
              <w:t>: „</w:t>
            </w:r>
            <w:proofErr w:type="spellStart"/>
            <w:r>
              <w:t>Pienas</w:t>
            </w:r>
            <w:proofErr w:type="spellEnd"/>
            <w:r>
              <w:t xml:space="preserve"> </w:t>
            </w:r>
            <w:proofErr w:type="spellStart"/>
            <w:r>
              <w:t>vaikams</w:t>
            </w:r>
            <w:proofErr w:type="spellEnd"/>
            <w:r>
              <w:t>“, „</w:t>
            </w:r>
            <w:proofErr w:type="spellStart"/>
            <w:r>
              <w:t>Vaisiai</w:t>
            </w:r>
            <w:proofErr w:type="spellEnd"/>
            <w:r>
              <w:t xml:space="preserve"> </w:t>
            </w:r>
            <w:proofErr w:type="spellStart"/>
            <w:r>
              <w:t>Jums</w:t>
            </w:r>
            <w:proofErr w:type="spellEnd"/>
            <w:r>
              <w:t>“.</w:t>
            </w:r>
          </w:p>
          <w:p w:rsidR="00675DDD" w:rsidRPr="00E3079A" w:rsidRDefault="00675DDD" w:rsidP="00675DDD">
            <w:pPr>
              <w:pStyle w:val="Pagrindiniotekstotrauka"/>
              <w:rPr>
                <w:color w:val="000000" w:themeColor="text1"/>
              </w:rPr>
            </w:pPr>
            <w:proofErr w:type="spellStart"/>
            <w:r>
              <w:t>Įstaigos</w:t>
            </w:r>
            <w:proofErr w:type="spellEnd"/>
            <w:r>
              <w:t xml:space="preserve"> </w:t>
            </w:r>
            <w:proofErr w:type="spellStart"/>
            <w:r>
              <w:t>reikmėms</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naudojamos</w:t>
            </w:r>
            <w:proofErr w:type="spellEnd"/>
            <w:r>
              <w:t xml:space="preserve"> </w:t>
            </w:r>
            <w:proofErr w:type="spellStart"/>
            <w:r>
              <w:t>racionaliai</w:t>
            </w:r>
            <w:proofErr w:type="spellEnd"/>
            <w:r>
              <w:t>,</w:t>
            </w:r>
            <w:r w:rsidRPr="0035252D">
              <w:rPr>
                <w:color w:val="FF0000"/>
              </w:rPr>
              <w:t xml:space="preserve"> </w:t>
            </w:r>
            <w:proofErr w:type="spellStart"/>
            <w:r>
              <w:t>taupiai</w:t>
            </w:r>
            <w:proofErr w:type="spellEnd"/>
            <w:r>
              <w:t xml:space="preserve"> </w:t>
            </w:r>
            <w:proofErr w:type="spellStart"/>
            <w:r>
              <w:t>ir</w:t>
            </w:r>
            <w:proofErr w:type="spellEnd"/>
            <w:r>
              <w:t xml:space="preserve"> </w:t>
            </w:r>
            <w:proofErr w:type="spellStart"/>
            <w:r>
              <w:t>tikslingai</w:t>
            </w:r>
            <w:proofErr w:type="spellEnd"/>
            <w:r>
              <w:t xml:space="preserve">, </w:t>
            </w:r>
            <w:proofErr w:type="spellStart"/>
            <w:r>
              <w:t>sprendimai</w:t>
            </w:r>
            <w:proofErr w:type="spellEnd"/>
            <w:r>
              <w:t xml:space="preserve"> </w:t>
            </w:r>
            <w:proofErr w:type="spellStart"/>
            <w:r>
              <w:t>derinami</w:t>
            </w:r>
            <w:proofErr w:type="spellEnd"/>
            <w:r>
              <w:t xml:space="preserve"> </w:t>
            </w:r>
            <w:proofErr w:type="spellStart"/>
            <w:r>
              <w:t>su</w:t>
            </w:r>
            <w:proofErr w:type="spellEnd"/>
            <w:r>
              <w:t xml:space="preserve"> </w:t>
            </w:r>
            <w:proofErr w:type="spellStart"/>
            <w:r>
              <w:t>įstaigos</w:t>
            </w:r>
            <w:proofErr w:type="spellEnd"/>
            <w:r>
              <w:t xml:space="preserve"> </w:t>
            </w:r>
            <w:proofErr w:type="spellStart"/>
            <w:r>
              <w:t>bendruomene</w:t>
            </w:r>
            <w:proofErr w:type="spellEnd"/>
            <w:r>
              <w:t xml:space="preserve">. </w:t>
            </w:r>
            <w:proofErr w:type="spellStart"/>
            <w:r>
              <w:t>Didelis</w:t>
            </w:r>
            <w:proofErr w:type="spellEnd"/>
            <w:r>
              <w:t xml:space="preserve"> </w:t>
            </w:r>
            <w:proofErr w:type="spellStart"/>
            <w:r>
              <w:t>dėmesys</w:t>
            </w:r>
            <w:proofErr w:type="spellEnd"/>
            <w:r>
              <w:t xml:space="preserve"> </w:t>
            </w:r>
            <w:proofErr w:type="spellStart"/>
            <w:r>
              <w:t>buvo</w:t>
            </w:r>
            <w:proofErr w:type="spellEnd"/>
            <w:r>
              <w:t xml:space="preserve"> </w:t>
            </w:r>
            <w:proofErr w:type="spellStart"/>
            <w:r>
              <w:t>skiriamas</w:t>
            </w:r>
            <w:proofErr w:type="spellEnd"/>
            <w:r>
              <w:t xml:space="preserve"> </w:t>
            </w:r>
            <w:proofErr w:type="spellStart"/>
            <w:r>
              <w:t>estetiškų</w:t>
            </w:r>
            <w:proofErr w:type="spellEnd"/>
            <w:r>
              <w:t xml:space="preserve">, </w:t>
            </w:r>
            <w:proofErr w:type="spellStart"/>
            <w:r>
              <w:t>funkcionalių</w:t>
            </w:r>
            <w:proofErr w:type="spellEnd"/>
            <w:r>
              <w:t xml:space="preserve">, </w:t>
            </w:r>
            <w:proofErr w:type="spellStart"/>
            <w:r>
              <w:t>šiuolaikiškų</w:t>
            </w:r>
            <w:proofErr w:type="spellEnd"/>
            <w:r>
              <w:t xml:space="preserve"> </w:t>
            </w:r>
            <w:proofErr w:type="spellStart"/>
            <w:r>
              <w:t>ugdymo</w:t>
            </w:r>
            <w:proofErr w:type="spellEnd"/>
            <w:r>
              <w:t xml:space="preserve"> </w:t>
            </w:r>
            <w:proofErr w:type="spellStart"/>
            <w:r>
              <w:t>priemonių</w:t>
            </w:r>
            <w:proofErr w:type="spellEnd"/>
            <w:r>
              <w:t xml:space="preserve"> </w:t>
            </w:r>
            <w:proofErr w:type="spellStart"/>
            <w:r>
              <w:t>įsigijimui</w:t>
            </w:r>
            <w:proofErr w:type="spellEnd"/>
            <w:r>
              <w:t xml:space="preserve">, </w:t>
            </w:r>
            <w:proofErr w:type="spellStart"/>
            <w:r>
              <w:t>edukacinių</w:t>
            </w:r>
            <w:proofErr w:type="spellEnd"/>
            <w:r>
              <w:t xml:space="preserve"> </w:t>
            </w:r>
            <w:proofErr w:type="spellStart"/>
            <w:r>
              <w:t>aplinkų</w:t>
            </w:r>
            <w:proofErr w:type="spellEnd"/>
            <w:r>
              <w:t xml:space="preserve"> </w:t>
            </w:r>
            <w:proofErr w:type="spellStart"/>
            <w:r>
              <w:t>tobulinimui</w:t>
            </w:r>
            <w:proofErr w:type="spellEnd"/>
            <w:r>
              <w:t xml:space="preserve">, </w:t>
            </w:r>
            <w:proofErr w:type="spellStart"/>
            <w:r>
              <w:t>naujų</w:t>
            </w:r>
            <w:proofErr w:type="spellEnd"/>
            <w:r>
              <w:t xml:space="preserve"> </w:t>
            </w:r>
            <w:proofErr w:type="spellStart"/>
            <w:r>
              <w:t>kūrimui</w:t>
            </w:r>
            <w:proofErr w:type="spellEnd"/>
            <w:r>
              <w:t xml:space="preserve">. </w:t>
            </w:r>
            <w:proofErr w:type="spellStart"/>
            <w:r w:rsidRPr="00E3079A">
              <w:rPr>
                <w:color w:val="000000" w:themeColor="text1"/>
              </w:rPr>
              <w:t>Įsigyta</w:t>
            </w:r>
            <w:proofErr w:type="spellEnd"/>
            <w:r w:rsidRPr="00E3079A">
              <w:rPr>
                <w:color w:val="000000" w:themeColor="text1"/>
              </w:rPr>
              <w:t xml:space="preserve"> </w:t>
            </w:r>
            <w:proofErr w:type="spellStart"/>
            <w:r w:rsidRPr="00E3079A">
              <w:rPr>
                <w:color w:val="000000" w:themeColor="text1"/>
              </w:rPr>
              <w:t>literatūros</w:t>
            </w:r>
            <w:proofErr w:type="spellEnd"/>
            <w:r w:rsidRPr="00E3079A">
              <w:rPr>
                <w:color w:val="000000" w:themeColor="text1"/>
              </w:rPr>
              <w:t xml:space="preserve"> </w:t>
            </w:r>
            <w:proofErr w:type="spellStart"/>
            <w:r w:rsidRPr="00E3079A">
              <w:rPr>
                <w:color w:val="000000" w:themeColor="text1"/>
              </w:rPr>
              <w:t>už</w:t>
            </w:r>
            <w:proofErr w:type="spellEnd"/>
            <w:r w:rsidRPr="00E3079A">
              <w:rPr>
                <w:color w:val="000000" w:themeColor="text1"/>
              </w:rPr>
              <w:t xml:space="preserve"> 196,50 </w:t>
            </w:r>
            <w:proofErr w:type="spellStart"/>
            <w:r w:rsidRPr="00E3079A">
              <w:rPr>
                <w:color w:val="000000" w:themeColor="text1"/>
              </w:rPr>
              <w:t>eurų</w:t>
            </w:r>
            <w:proofErr w:type="spellEnd"/>
            <w:r w:rsidRPr="00E3079A">
              <w:rPr>
                <w:color w:val="000000" w:themeColor="text1"/>
              </w:rPr>
              <w:t xml:space="preserve"> ,  4 </w:t>
            </w:r>
            <w:proofErr w:type="spellStart"/>
            <w:r w:rsidRPr="00E3079A">
              <w:rPr>
                <w:color w:val="000000" w:themeColor="text1"/>
              </w:rPr>
              <w:t>nešiojami</w:t>
            </w:r>
            <w:proofErr w:type="spellEnd"/>
            <w:r w:rsidRPr="00E3079A">
              <w:rPr>
                <w:color w:val="000000" w:themeColor="text1"/>
              </w:rPr>
              <w:t xml:space="preserve"> </w:t>
            </w:r>
            <w:proofErr w:type="spellStart"/>
            <w:r w:rsidRPr="00E3079A">
              <w:rPr>
                <w:color w:val="000000" w:themeColor="text1"/>
              </w:rPr>
              <w:t>kompiuteriai</w:t>
            </w:r>
            <w:proofErr w:type="spellEnd"/>
            <w:r w:rsidRPr="00E3079A">
              <w:rPr>
                <w:color w:val="000000" w:themeColor="text1"/>
              </w:rPr>
              <w:t xml:space="preserve"> </w:t>
            </w:r>
            <w:proofErr w:type="spellStart"/>
            <w:r w:rsidRPr="00E3079A">
              <w:rPr>
                <w:color w:val="000000" w:themeColor="text1"/>
              </w:rPr>
              <w:t>už</w:t>
            </w:r>
            <w:proofErr w:type="spellEnd"/>
            <w:r w:rsidRPr="00E3079A">
              <w:rPr>
                <w:color w:val="000000" w:themeColor="text1"/>
              </w:rPr>
              <w:t xml:space="preserve"> 1849,95, 9 </w:t>
            </w:r>
            <w:proofErr w:type="spellStart"/>
            <w:r w:rsidRPr="00E3079A">
              <w:rPr>
                <w:color w:val="000000" w:themeColor="text1"/>
              </w:rPr>
              <w:t>projektoriai</w:t>
            </w:r>
            <w:proofErr w:type="spellEnd"/>
            <w:r w:rsidRPr="00E3079A">
              <w:rPr>
                <w:color w:val="000000" w:themeColor="text1"/>
              </w:rPr>
              <w:t xml:space="preserve"> </w:t>
            </w:r>
            <w:proofErr w:type="spellStart"/>
            <w:r w:rsidRPr="00E3079A">
              <w:rPr>
                <w:color w:val="000000" w:themeColor="text1"/>
              </w:rPr>
              <w:t>už</w:t>
            </w:r>
            <w:proofErr w:type="spellEnd"/>
            <w:r w:rsidRPr="00E3079A">
              <w:rPr>
                <w:color w:val="000000" w:themeColor="text1"/>
              </w:rPr>
              <w:t xml:space="preserve"> 3375eurų, 4 </w:t>
            </w:r>
            <w:proofErr w:type="spellStart"/>
            <w:r w:rsidRPr="00E3079A">
              <w:rPr>
                <w:color w:val="000000" w:themeColor="text1"/>
              </w:rPr>
              <w:t>dulkių</w:t>
            </w:r>
            <w:proofErr w:type="spellEnd"/>
            <w:r w:rsidRPr="00E3079A">
              <w:rPr>
                <w:color w:val="000000" w:themeColor="text1"/>
              </w:rPr>
              <w:t xml:space="preserve"> </w:t>
            </w:r>
            <w:proofErr w:type="spellStart"/>
            <w:r w:rsidRPr="00E3079A">
              <w:rPr>
                <w:color w:val="000000" w:themeColor="text1"/>
              </w:rPr>
              <w:t>siurbliai</w:t>
            </w:r>
            <w:proofErr w:type="spellEnd"/>
            <w:r w:rsidRPr="00E3079A">
              <w:rPr>
                <w:color w:val="000000" w:themeColor="text1"/>
              </w:rPr>
              <w:t xml:space="preserve"> </w:t>
            </w:r>
            <w:proofErr w:type="spellStart"/>
            <w:r w:rsidRPr="00E3079A">
              <w:rPr>
                <w:color w:val="000000" w:themeColor="text1"/>
              </w:rPr>
              <w:t>už</w:t>
            </w:r>
            <w:proofErr w:type="spellEnd"/>
            <w:r w:rsidRPr="00E3079A">
              <w:rPr>
                <w:color w:val="000000" w:themeColor="text1"/>
              </w:rPr>
              <w:t xml:space="preserve"> 424,99 </w:t>
            </w:r>
            <w:proofErr w:type="spellStart"/>
            <w:r w:rsidRPr="00E3079A">
              <w:rPr>
                <w:color w:val="000000" w:themeColor="text1"/>
              </w:rPr>
              <w:t>eurų</w:t>
            </w:r>
            <w:proofErr w:type="spellEnd"/>
            <w:r w:rsidRPr="00E3079A">
              <w:rPr>
                <w:color w:val="000000" w:themeColor="text1"/>
              </w:rPr>
              <w:t xml:space="preserve">, </w:t>
            </w:r>
            <w:proofErr w:type="spellStart"/>
            <w:r w:rsidRPr="00E3079A">
              <w:rPr>
                <w:color w:val="000000" w:themeColor="text1"/>
              </w:rPr>
              <w:t>ugdymo</w:t>
            </w:r>
            <w:proofErr w:type="spellEnd"/>
            <w:r w:rsidRPr="00E3079A">
              <w:rPr>
                <w:color w:val="000000" w:themeColor="text1"/>
              </w:rPr>
              <w:t xml:space="preserve"> </w:t>
            </w:r>
            <w:proofErr w:type="spellStart"/>
            <w:r w:rsidRPr="00E3079A">
              <w:rPr>
                <w:color w:val="000000" w:themeColor="text1"/>
              </w:rPr>
              <w:t>priemonės</w:t>
            </w:r>
            <w:proofErr w:type="spellEnd"/>
            <w:r w:rsidRPr="00E3079A">
              <w:rPr>
                <w:color w:val="000000" w:themeColor="text1"/>
              </w:rPr>
              <w:t xml:space="preserve"> </w:t>
            </w:r>
            <w:proofErr w:type="spellStart"/>
            <w:r w:rsidRPr="00E3079A">
              <w:rPr>
                <w:color w:val="000000" w:themeColor="text1"/>
              </w:rPr>
              <w:t>už</w:t>
            </w:r>
            <w:proofErr w:type="spellEnd"/>
            <w:r w:rsidRPr="00E3079A">
              <w:rPr>
                <w:color w:val="000000" w:themeColor="text1"/>
              </w:rPr>
              <w:t xml:space="preserve"> 1903,65 </w:t>
            </w:r>
            <w:proofErr w:type="spellStart"/>
            <w:r w:rsidRPr="00E3079A">
              <w:rPr>
                <w:color w:val="000000" w:themeColor="text1"/>
              </w:rPr>
              <w:t>eurų</w:t>
            </w:r>
            <w:proofErr w:type="spellEnd"/>
            <w:r w:rsidRPr="00E3079A">
              <w:rPr>
                <w:color w:val="000000" w:themeColor="text1"/>
              </w:rPr>
              <w:t xml:space="preserve">, </w:t>
            </w:r>
            <w:proofErr w:type="spellStart"/>
            <w:r w:rsidRPr="00E3079A">
              <w:rPr>
                <w:color w:val="000000" w:themeColor="text1"/>
              </w:rPr>
              <w:t>žaidimų</w:t>
            </w:r>
            <w:proofErr w:type="spellEnd"/>
            <w:r w:rsidRPr="00E3079A">
              <w:rPr>
                <w:color w:val="000000" w:themeColor="text1"/>
              </w:rPr>
              <w:t xml:space="preserve"> </w:t>
            </w:r>
            <w:proofErr w:type="spellStart"/>
            <w:r w:rsidRPr="00E3079A">
              <w:rPr>
                <w:color w:val="000000" w:themeColor="text1"/>
              </w:rPr>
              <w:t>kompleksas</w:t>
            </w:r>
            <w:proofErr w:type="spellEnd"/>
            <w:r w:rsidRPr="00E3079A">
              <w:rPr>
                <w:color w:val="000000" w:themeColor="text1"/>
              </w:rPr>
              <w:t xml:space="preserve"> </w:t>
            </w:r>
            <w:proofErr w:type="spellStart"/>
            <w:r w:rsidRPr="00E3079A">
              <w:rPr>
                <w:color w:val="000000" w:themeColor="text1"/>
              </w:rPr>
              <w:t>ir</w:t>
            </w:r>
            <w:proofErr w:type="spellEnd"/>
            <w:r w:rsidRPr="00E3079A">
              <w:rPr>
                <w:color w:val="000000" w:themeColor="text1"/>
              </w:rPr>
              <w:t xml:space="preserve"> </w:t>
            </w:r>
            <w:proofErr w:type="spellStart"/>
            <w:r w:rsidRPr="00E3079A">
              <w:rPr>
                <w:color w:val="000000" w:themeColor="text1"/>
              </w:rPr>
              <w:t>spyruoklinės</w:t>
            </w:r>
            <w:proofErr w:type="spellEnd"/>
            <w:r w:rsidRPr="00E3079A">
              <w:rPr>
                <w:color w:val="000000" w:themeColor="text1"/>
              </w:rPr>
              <w:t xml:space="preserve"> </w:t>
            </w:r>
            <w:proofErr w:type="spellStart"/>
            <w:r w:rsidRPr="00E3079A">
              <w:rPr>
                <w:color w:val="000000" w:themeColor="text1"/>
              </w:rPr>
              <w:t>supynės</w:t>
            </w:r>
            <w:proofErr w:type="spellEnd"/>
            <w:r w:rsidRPr="00E3079A">
              <w:rPr>
                <w:color w:val="000000" w:themeColor="text1"/>
              </w:rPr>
              <w:t xml:space="preserve"> </w:t>
            </w:r>
            <w:proofErr w:type="spellStart"/>
            <w:r w:rsidRPr="00E3079A">
              <w:rPr>
                <w:color w:val="000000" w:themeColor="text1"/>
              </w:rPr>
              <w:t>už</w:t>
            </w:r>
            <w:proofErr w:type="spellEnd"/>
            <w:r w:rsidRPr="00E3079A">
              <w:rPr>
                <w:color w:val="000000" w:themeColor="text1"/>
              </w:rPr>
              <w:t xml:space="preserve"> 3197,04 </w:t>
            </w:r>
            <w:proofErr w:type="spellStart"/>
            <w:r w:rsidRPr="00E3079A">
              <w:rPr>
                <w:color w:val="000000" w:themeColor="text1"/>
              </w:rPr>
              <w:t>eurų</w:t>
            </w:r>
            <w:proofErr w:type="spellEnd"/>
            <w:r w:rsidRPr="00E3079A">
              <w:rPr>
                <w:color w:val="000000" w:themeColor="text1"/>
              </w:rPr>
              <w:t>.</w:t>
            </w:r>
          </w:p>
          <w:p w:rsidR="00675DDD" w:rsidRPr="0035252D" w:rsidRDefault="00675DDD" w:rsidP="00675DDD">
            <w:pPr>
              <w:pStyle w:val="Pagrindiniotekstotrauka"/>
            </w:pPr>
            <w:proofErr w:type="spellStart"/>
            <w:r>
              <w:t>Nuolat</w:t>
            </w:r>
            <w:proofErr w:type="spellEnd"/>
            <w:r>
              <w:t xml:space="preserve"> </w:t>
            </w:r>
            <w:proofErr w:type="spellStart"/>
            <w:r>
              <w:t>atnaujinamas</w:t>
            </w:r>
            <w:proofErr w:type="spellEnd"/>
            <w:r>
              <w:t xml:space="preserve"> </w:t>
            </w:r>
            <w:proofErr w:type="spellStart"/>
            <w:r>
              <w:t>darželio</w:t>
            </w:r>
            <w:proofErr w:type="spellEnd"/>
            <w:r>
              <w:t xml:space="preserve"> </w:t>
            </w:r>
            <w:proofErr w:type="spellStart"/>
            <w:r>
              <w:t>interjeras</w:t>
            </w:r>
            <w:proofErr w:type="spellEnd"/>
            <w:r>
              <w:t xml:space="preserve">. </w:t>
            </w:r>
          </w:p>
          <w:p w:rsidR="00675DDD" w:rsidRPr="0035252D" w:rsidRDefault="00675DDD" w:rsidP="00675DDD">
            <w:pPr>
              <w:suppressAutoHyphens/>
              <w:spacing w:line="100" w:lineRule="atLeast"/>
              <w:ind w:firstLine="709"/>
              <w:jc w:val="both"/>
              <w:rPr>
                <w:b/>
                <w:i/>
                <w:kern w:val="1"/>
                <w:lang w:eastAsia="ar-SA"/>
              </w:rPr>
            </w:pPr>
            <w:r w:rsidRPr="0019550D">
              <w:rPr>
                <w:i/>
              </w:rPr>
              <w:t>-</w:t>
            </w:r>
            <w:r w:rsidRPr="0035252D">
              <w:t xml:space="preserve"> </w:t>
            </w:r>
            <w:r>
              <w:rPr>
                <w:i/>
              </w:rPr>
              <w:t>r</w:t>
            </w:r>
            <w:r w:rsidRPr="00076155">
              <w:rPr>
                <w:i/>
              </w:rPr>
              <w:t>eprezentuoti įstaigą</w:t>
            </w:r>
            <w:r>
              <w:rPr>
                <w:i/>
              </w:rPr>
              <w:t>:</w:t>
            </w:r>
          </w:p>
          <w:p w:rsidR="00675DDD" w:rsidRPr="00221D0C" w:rsidRDefault="00675DDD" w:rsidP="00675DDD">
            <w:pPr>
              <w:pStyle w:val="Betarp"/>
              <w:ind w:firstLine="708"/>
              <w:jc w:val="both"/>
              <w:rPr>
                <w:rFonts w:ascii="Times New Roman" w:hAnsi="Times New Roman" w:cs="Times New Roman"/>
                <w:sz w:val="24"/>
                <w:szCs w:val="24"/>
              </w:rPr>
            </w:pPr>
            <w:r w:rsidRPr="00221D0C">
              <w:rPr>
                <w:rFonts w:ascii="Times New Roman" w:hAnsi="Times New Roman" w:cs="Times New Roman"/>
                <w:sz w:val="24"/>
                <w:szCs w:val="24"/>
              </w:rPr>
              <w:t>Sėkmingai dalyvauta respublikinėse ikimokyklinių ir priešmokyklinių ugdymo įstaigų parodose: kūrybinių darbų iš antrinių žaliavų parodoje „Vaikų drabužiai ir aksesuarai“ Nalšios muziejuje, kūrybinių darbų parodose: „Mus kalbina lietaus lašeliai“, ,,Myliu mama ir močiutę“, „Su raide draugausi – pasaulį apkeliausi“, „Žaidžiame ir mokomės kartu“,  „Vaivorykštės spalvos“, „Ką matau pro langą“, ,,Dobilėlio lapelyje-laimės kruopelė</w:t>
            </w:r>
            <w:r>
              <w:rPr>
                <w:rFonts w:ascii="Times New Roman" w:hAnsi="Times New Roman" w:cs="Times New Roman"/>
                <w:sz w:val="24"/>
                <w:szCs w:val="24"/>
              </w:rPr>
              <w:t>“</w:t>
            </w:r>
            <w:r w:rsidRPr="00221D0C">
              <w:rPr>
                <w:rFonts w:ascii="Times New Roman" w:hAnsi="Times New Roman" w:cs="Times New Roman"/>
                <w:sz w:val="24"/>
                <w:szCs w:val="24"/>
              </w:rPr>
              <w:t xml:space="preserve">, „Rieda saulė per pasaulį“, „Pavasario spalvos“, „Labas, bite, tu </w:t>
            </w:r>
            <w:proofErr w:type="spellStart"/>
            <w:r w:rsidRPr="00221D0C">
              <w:rPr>
                <w:rFonts w:ascii="Times New Roman" w:hAnsi="Times New Roman" w:cs="Times New Roman"/>
                <w:sz w:val="24"/>
                <w:szCs w:val="24"/>
              </w:rPr>
              <w:t>darbštuolė</w:t>
            </w:r>
            <w:proofErr w:type="spellEnd"/>
            <w:r w:rsidRPr="00221D0C">
              <w:rPr>
                <w:rFonts w:ascii="Times New Roman" w:hAnsi="Times New Roman" w:cs="Times New Roman"/>
                <w:sz w:val="24"/>
                <w:szCs w:val="24"/>
              </w:rPr>
              <w:t>“, „Mano stebuklingas skėtis“,</w:t>
            </w:r>
            <w:r>
              <w:rPr>
                <w:rFonts w:ascii="Times New Roman" w:hAnsi="Times New Roman" w:cs="Times New Roman"/>
                <w:sz w:val="24"/>
                <w:szCs w:val="24"/>
              </w:rPr>
              <w:t xml:space="preserve"> </w:t>
            </w:r>
            <w:r w:rsidRPr="00221D0C">
              <w:rPr>
                <w:rFonts w:ascii="Times New Roman" w:hAnsi="Times New Roman" w:cs="Times New Roman"/>
                <w:sz w:val="24"/>
                <w:szCs w:val="24"/>
              </w:rPr>
              <w:t>,,Mikrobams ir virusams-ne“, „Kalėdos kvepia meduoliais“, respublikin</w:t>
            </w:r>
            <w:r>
              <w:rPr>
                <w:rFonts w:ascii="Times New Roman" w:hAnsi="Times New Roman" w:cs="Times New Roman"/>
                <w:sz w:val="24"/>
                <w:szCs w:val="24"/>
              </w:rPr>
              <w:t>iame</w:t>
            </w:r>
            <w:r w:rsidRPr="00221D0C">
              <w:rPr>
                <w:rFonts w:ascii="Times New Roman" w:hAnsi="Times New Roman" w:cs="Times New Roman"/>
                <w:sz w:val="24"/>
                <w:szCs w:val="24"/>
              </w:rPr>
              <w:t xml:space="preserve"> emocijų suvokimo ir raiškos projekt</w:t>
            </w:r>
            <w:r>
              <w:rPr>
                <w:rFonts w:ascii="Times New Roman" w:hAnsi="Times New Roman" w:cs="Times New Roman"/>
                <w:sz w:val="24"/>
                <w:szCs w:val="24"/>
              </w:rPr>
              <w:t>e</w:t>
            </w:r>
            <w:r w:rsidRPr="00221D0C">
              <w:rPr>
                <w:rFonts w:ascii="Times New Roman" w:hAnsi="Times New Roman" w:cs="Times New Roman"/>
                <w:sz w:val="24"/>
                <w:szCs w:val="24"/>
              </w:rPr>
              <w:t xml:space="preserve"> –parod</w:t>
            </w:r>
            <w:r>
              <w:rPr>
                <w:rFonts w:ascii="Times New Roman" w:hAnsi="Times New Roman" w:cs="Times New Roman"/>
                <w:sz w:val="24"/>
                <w:szCs w:val="24"/>
              </w:rPr>
              <w:t>oje</w:t>
            </w:r>
            <w:r w:rsidRPr="00221D0C">
              <w:rPr>
                <w:rFonts w:ascii="Times New Roman" w:hAnsi="Times New Roman" w:cs="Times New Roman"/>
                <w:sz w:val="24"/>
                <w:szCs w:val="24"/>
              </w:rPr>
              <w:t xml:space="preserve"> „Emocijų šėlsmas“, virtualioje akcijoje-kūrybinių darbų parodoje ,,Vaivorykštė lange</w:t>
            </w:r>
            <w:r>
              <w:rPr>
                <w:rFonts w:ascii="Times New Roman" w:hAnsi="Times New Roman" w:cs="Times New Roman"/>
                <w:sz w:val="24"/>
                <w:szCs w:val="24"/>
              </w:rPr>
              <w:t>“</w:t>
            </w:r>
            <w:r w:rsidRPr="00221D0C">
              <w:rPr>
                <w:rFonts w:ascii="Times New Roman" w:hAnsi="Times New Roman" w:cs="Times New Roman"/>
                <w:sz w:val="24"/>
                <w:szCs w:val="24"/>
              </w:rPr>
              <w:t>, virtualioje parodoje „Mes draugai“,</w:t>
            </w:r>
            <w:r>
              <w:rPr>
                <w:rFonts w:ascii="Times New Roman" w:hAnsi="Times New Roman" w:cs="Times New Roman"/>
                <w:sz w:val="24"/>
                <w:szCs w:val="24"/>
              </w:rPr>
              <w:t xml:space="preserve"> </w:t>
            </w:r>
            <w:r w:rsidRPr="00221D0C">
              <w:rPr>
                <w:rFonts w:ascii="Times New Roman" w:hAnsi="Times New Roman" w:cs="Times New Roman"/>
                <w:sz w:val="24"/>
                <w:szCs w:val="24"/>
              </w:rPr>
              <w:t>respublikiniame projekte-fotonuotraukų parodoje ,,Sugrįžę paukščiai gamtoje</w:t>
            </w:r>
            <w:r>
              <w:rPr>
                <w:rFonts w:ascii="Times New Roman" w:hAnsi="Times New Roman" w:cs="Times New Roman"/>
                <w:sz w:val="24"/>
                <w:szCs w:val="24"/>
              </w:rPr>
              <w:t>“</w:t>
            </w:r>
            <w:r w:rsidRPr="00221D0C">
              <w:rPr>
                <w:rFonts w:ascii="Times New Roman" w:hAnsi="Times New Roman" w:cs="Times New Roman"/>
                <w:sz w:val="24"/>
                <w:szCs w:val="24"/>
              </w:rPr>
              <w:t>, virtualioje vaikų kūrybinių darbų parodoje ,,Vaikystės gėlė</w:t>
            </w:r>
            <w:r>
              <w:rPr>
                <w:rFonts w:ascii="Times New Roman" w:hAnsi="Times New Roman" w:cs="Times New Roman"/>
                <w:sz w:val="24"/>
                <w:szCs w:val="24"/>
              </w:rPr>
              <w:t>“</w:t>
            </w:r>
            <w:r w:rsidRPr="00221D0C">
              <w:rPr>
                <w:rFonts w:ascii="Times New Roman" w:hAnsi="Times New Roman" w:cs="Times New Roman"/>
                <w:sz w:val="24"/>
                <w:szCs w:val="24"/>
              </w:rPr>
              <w:t>, respublikinė</w:t>
            </w:r>
            <w:r>
              <w:rPr>
                <w:rFonts w:ascii="Times New Roman" w:hAnsi="Times New Roman" w:cs="Times New Roman"/>
                <w:sz w:val="24"/>
                <w:szCs w:val="24"/>
              </w:rPr>
              <w:t>je</w:t>
            </w:r>
            <w:r w:rsidRPr="00221D0C">
              <w:rPr>
                <w:rFonts w:ascii="Times New Roman" w:hAnsi="Times New Roman" w:cs="Times New Roman"/>
                <w:sz w:val="24"/>
                <w:szCs w:val="24"/>
              </w:rPr>
              <w:t xml:space="preserve"> veiksmo savaitė</w:t>
            </w:r>
            <w:r>
              <w:rPr>
                <w:rFonts w:ascii="Times New Roman" w:hAnsi="Times New Roman" w:cs="Times New Roman"/>
                <w:sz w:val="24"/>
                <w:szCs w:val="24"/>
              </w:rPr>
              <w:t>je</w:t>
            </w:r>
            <w:r w:rsidRPr="00221D0C">
              <w:rPr>
                <w:rFonts w:ascii="Times New Roman" w:hAnsi="Times New Roman" w:cs="Times New Roman"/>
                <w:sz w:val="24"/>
                <w:szCs w:val="24"/>
              </w:rPr>
              <w:t xml:space="preserve"> „Be patyčių“,</w:t>
            </w:r>
            <w:r w:rsidRPr="00221D0C">
              <w:rPr>
                <w:rFonts w:ascii="Times New Roman" w:hAnsi="Times New Roman" w:cs="Times New Roman"/>
                <w:bCs/>
                <w:color w:val="000000"/>
                <w:sz w:val="24"/>
                <w:szCs w:val="24"/>
              </w:rPr>
              <w:t xml:space="preserve"> kūrybinių – inžinerinių darbų fotografijų parod</w:t>
            </w:r>
            <w:r>
              <w:rPr>
                <w:rFonts w:ascii="Times New Roman" w:hAnsi="Times New Roman" w:cs="Times New Roman"/>
                <w:bCs/>
                <w:color w:val="000000"/>
                <w:sz w:val="24"/>
                <w:szCs w:val="24"/>
              </w:rPr>
              <w:t>oje</w:t>
            </w:r>
            <w:r w:rsidRPr="00221D0C">
              <w:rPr>
                <w:rFonts w:ascii="Times New Roman" w:hAnsi="Times New Roman" w:cs="Times New Roman"/>
                <w:bCs/>
                <w:color w:val="000000"/>
                <w:sz w:val="24"/>
                <w:szCs w:val="24"/>
              </w:rPr>
              <w:t xml:space="preserve"> „Kalėdinis elniukas“,</w:t>
            </w:r>
            <w:r>
              <w:rPr>
                <w:rFonts w:ascii="Times New Roman" w:hAnsi="Times New Roman" w:cs="Times New Roman"/>
                <w:bCs/>
                <w:color w:val="000000"/>
                <w:sz w:val="24"/>
                <w:szCs w:val="24"/>
              </w:rPr>
              <w:t xml:space="preserve"> </w:t>
            </w:r>
            <w:r w:rsidRPr="00221D0C">
              <w:rPr>
                <w:rFonts w:ascii="Times New Roman" w:hAnsi="Times New Roman" w:cs="Times New Roman"/>
                <w:sz w:val="24"/>
                <w:szCs w:val="24"/>
              </w:rPr>
              <w:t>paukščių ir gyvūnų piešinių ,,PET SHOW LIETUVA 2020” parodoje ,,Mes mylime gyvūnus</w:t>
            </w:r>
            <w:r>
              <w:rPr>
                <w:rFonts w:ascii="Times New Roman" w:hAnsi="Times New Roman" w:cs="Times New Roman"/>
                <w:sz w:val="24"/>
                <w:szCs w:val="24"/>
              </w:rPr>
              <w:t>“</w:t>
            </w:r>
            <w:r w:rsidRPr="00221D0C">
              <w:rPr>
                <w:rFonts w:ascii="Times New Roman" w:hAnsi="Times New Roman" w:cs="Times New Roman"/>
                <w:sz w:val="24"/>
                <w:szCs w:val="24"/>
              </w:rPr>
              <w:t>, respublikiniame ikimokyklinio ir priešmokyklinio ugdymo pedagogų kūrybinės veiklos projekte ,,Metų laikai-mano draugai</w:t>
            </w:r>
            <w:r>
              <w:rPr>
                <w:rFonts w:ascii="Times New Roman" w:hAnsi="Times New Roman" w:cs="Times New Roman"/>
                <w:sz w:val="24"/>
                <w:szCs w:val="24"/>
              </w:rPr>
              <w:t>“</w:t>
            </w:r>
            <w:r w:rsidRPr="00221D0C">
              <w:rPr>
                <w:rFonts w:ascii="Times New Roman" w:hAnsi="Times New Roman" w:cs="Times New Roman"/>
                <w:sz w:val="24"/>
                <w:szCs w:val="24"/>
              </w:rPr>
              <w:t>, respublikinėje ikimokyklinio ir priešmokyklinio amžiaus vaikų kūrybinių darbų parodoje ,,Žaisk, juokauk su raidėmis draugauk!</w:t>
            </w:r>
            <w:r>
              <w:rPr>
                <w:rFonts w:ascii="Times New Roman" w:hAnsi="Times New Roman" w:cs="Times New Roman"/>
                <w:sz w:val="24"/>
                <w:szCs w:val="24"/>
              </w:rPr>
              <w:t>“</w:t>
            </w:r>
            <w:r w:rsidRPr="00221D0C">
              <w:rPr>
                <w:rFonts w:ascii="Times New Roman" w:hAnsi="Times New Roman" w:cs="Times New Roman"/>
                <w:sz w:val="24"/>
                <w:szCs w:val="24"/>
              </w:rPr>
              <w:t>, respublikiniame projekte ,,Velykų margutis</w:t>
            </w:r>
            <w:r>
              <w:rPr>
                <w:rFonts w:ascii="Times New Roman" w:hAnsi="Times New Roman" w:cs="Times New Roman"/>
                <w:sz w:val="24"/>
                <w:szCs w:val="24"/>
              </w:rPr>
              <w:t>“</w:t>
            </w:r>
            <w:r w:rsidRPr="00221D0C">
              <w:rPr>
                <w:rFonts w:ascii="Times New Roman" w:hAnsi="Times New Roman" w:cs="Times New Roman"/>
                <w:sz w:val="24"/>
                <w:szCs w:val="24"/>
              </w:rPr>
              <w:t>, respublikiniame ikimokyklinio ir priešmokyklinio amžiaus vaikų dirbant nuotolinių būdu, kūrybinių darbų fotografijų ir palinkėjimų parodoje-akcijoje ,,Palaikymo raštelis gydytojui</w:t>
            </w:r>
            <w:r>
              <w:rPr>
                <w:rFonts w:ascii="Times New Roman" w:hAnsi="Times New Roman" w:cs="Times New Roman"/>
                <w:sz w:val="24"/>
                <w:szCs w:val="24"/>
              </w:rPr>
              <w:t>“</w:t>
            </w:r>
            <w:r w:rsidRPr="00221D0C">
              <w:rPr>
                <w:rFonts w:ascii="Times New Roman" w:hAnsi="Times New Roman" w:cs="Times New Roman"/>
                <w:sz w:val="24"/>
                <w:szCs w:val="24"/>
              </w:rPr>
              <w:t>,  respublikinio ikimokyklinio ir priešmokyklinio amžiaus vaikų ugdymo įstaigų projekte virtualioje platformoje ,,Žaidimų pasaulyje”, respublikinėje akcijoje ,,Dovana medicinos darbuotojams-balt</w:t>
            </w:r>
            <w:r>
              <w:rPr>
                <w:rFonts w:ascii="Times New Roman" w:hAnsi="Times New Roman" w:cs="Times New Roman"/>
                <w:sz w:val="24"/>
                <w:szCs w:val="24"/>
              </w:rPr>
              <w:t>o</w:t>
            </w:r>
            <w:r w:rsidRPr="00221D0C">
              <w:rPr>
                <w:rFonts w:ascii="Times New Roman" w:hAnsi="Times New Roman" w:cs="Times New Roman"/>
                <w:sz w:val="24"/>
                <w:szCs w:val="24"/>
              </w:rPr>
              <w:t xml:space="preserve">s gėlės lange”, respublikiniame ikimokyklinio, priešmokyklinio ir pradinio ugdymo įstaigų pedagogų projekte ,,Užburiantis </w:t>
            </w:r>
            <w:proofErr w:type="spellStart"/>
            <w:r w:rsidRPr="00221D0C">
              <w:rPr>
                <w:rFonts w:ascii="Times New Roman" w:hAnsi="Times New Roman" w:cs="Times New Roman"/>
                <w:sz w:val="24"/>
                <w:szCs w:val="24"/>
              </w:rPr>
              <w:t>origamio</w:t>
            </w:r>
            <w:proofErr w:type="spellEnd"/>
            <w:r w:rsidRPr="00221D0C">
              <w:rPr>
                <w:rFonts w:ascii="Times New Roman" w:hAnsi="Times New Roman" w:cs="Times New Roman"/>
                <w:sz w:val="24"/>
                <w:szCs w:val="24"/>
              </w:rPr>
              <w:t xml:space="preserve"> menas”, respublikiniame virtualiame projekte ,,Kuriu karūną Mindaugui”. Organizavome rajoninę parodą „Spalvotas medelis už langelio“.</w:t>
            </w:r>
          </w:p>
          <w:p w:rsidR="00675DDD" w:rsidRPr="00221D0C" w:rsidRDefault="00675DDD" w:rsidP="00675DDD">
            <w:pPr>
              <w:pStyle w:val="Betarp"/>
              <w:ind w:firstLine="708"/>
              <w:jc w:val="both"/>
              <w:rPr>
                <w:rFonts w:ascii="Times New Roman" w:hAnsi="Times New Roman" w:cs="Times New Roman"/>
                <w:sz w:val="24"/>
                <w:szCs w:val="24"/>
              </w:rPr>
            </w:pPr>
            <w:r w:rsidRPr="00221D0C">
              <w:rPr>
                <w:rFonts w:ascii="Times New Roman" w:hAnsi="Times New Roman" w:cs="Times New Roman"/>
                <w:sz w:val="24"/>
                <w:szCs w:val="24"/>
              </w:rPr>
              <w:t xml:space="preserve">Dalyvavome Švenčionių rajono savivaldybės Viešosios bibliotekos vaikų literatūros skyriuje garsiniame knygų skaityme: T. Dirgėlos knygos „Tomas svajonių siuvėjas“, „Kitą kartą, seniai </w:t>
            </w:r>
            <w:proofErr w:type="spellStart"/>
            <w:r w:rsidRPr="00221D0C">
              <w:rPr>
                <w:rFonts w:ascii="Times New Roman" w:hAnsi="Times New Roman" w:cs="Times New Roman"/>
                <w:sz w:val="24"/>
                <w:szCs w:val="24"/>
              </w:rPr>
              <w:t>seniai</w:t>
            </w:r>
            <w:proofErr w:type="spellEnd"/>
            <w:r w:rsidRPr="00221D0C">
              <w:rPr>
                <w:rFonts w:ascii="Times New Roman" w:hAnsi="Times New Roman" w:cs="Times New Roman"/>
                <w:sz w:val="24"/>
                <w:szCs w:val="24"/>
              </w:rPr>
              <w:t xml:space="preserve"> , pasaulyje buvo sekama pasaka“ – Tarptautinei vaikų knygos dienai paminėti, „Andersenas -  klasikinės literatūrinės pasakos tėvas“ – </w:t>
            </w:r>
            <w:proofErr w:type="spellStart"/>
            <w:r w:rsidRPr="00221D0C">
              <w:rPr>
                <w:rFonts w:ascii="Times New Roman" w:hAnsi="Times New Roman" w:cs="Times New Roman"/>
                <w:sz w:val="24"/>
                <w:szCs w:val="24"/>
              </w:rPr>
              <w:t>Hansui</w:t>
            </w:r>
            <w:proofErr w:type="spellEnd"/>
            <w:r w:rsidRPr="00221D0C">
              <w:rPr>
                <w:rFonts w:ascii="Times New Roman" w:hAnsi="Times New Roman" w:cs="Times New Roman"/>
                <w:sz w:val="24"/>
                <w:szCs w:val="24"/>
              </w:rPr>
              <w:t xml:space="preserve"> Kristianui Andersenui – 215 </w:t>
            </w:r>
            <w:proofErr w:type="spellStart"/>
            <w:r w:rsidRPr="00221D0C">
              <w:rPr>
                <w:rFonts w:ascii="Times New Roman" w:hAnsi="Times New Roman" w:cs="Times New Roman"/>
                <w:sz w:val="24"/>
                <w:szCs w:val="24"/>
              </w:rPr>
              <w:t>m</w:t>
            </w:r>
            <w:proofErr w:type="spellEnd"/>
            <w:r w:rsidRPr="00221D0C">
              <w:rPr>
                <w:rFonts w:ascii="Times New Roman" w:hAnsi="Times New Roman" w:cs="Times New Roman"/>
                <w:sz w:val="24"/>
                <w:szCs w:val="24"/>
              </w:rPr>
              <w:t xml:space="preserve">., ekskursija į biblioteką „Kur gyvena mano mėgstama knygelė “, </w:t>
            </w:r>
            <w:proofErr w:type="spellStart"/>
            <w:r w:rsidRPr="00221D0C">
              <w:rPr>
                <w:rFonts w:ascii="Times New Roman" w:hAnsi="Times New Roman" w:cs="Times New Roman"/>
                <w:sz w:val="24"/>
                <w:szCs w:val="24"/>
              </w:rPr>
              <w:t>Wieslander</w:t>
            </w:r>
            <w:proofErr w:type="spellEnd"/>
            <w:r w:rsidRPr="00221D0C">
              <w:rPr>
                <w:rFonts w:ascii="Times New Roman" w:hAnsi="Times New Roman" w:cs="Times New Roman"/>
                <w:sz w:val="24"/>
                <w:szCs w:val="24"/>
              </w:rPr>
              <w:t xml:space="preserve"> knygos garsinis skaitymas „</w:t>
            </w:r>
            <w:proofErr w:type="spellStart"/>
            <w:r w:rsidRPr="00221D0C">
              <w:rPr>
                <w:rFonts w:ascii="Times New Roman" w:hAnsi="Times New Roman" w:cs="Times New Roman"/>
                <w:sz w:val="24"/>
                <w:szCs w:val="24"/>
              </w:rPr>
              <w:t>Mamulės</w:t>
            </w:r>
            <w:proofErr w:type="spellEnd"/>
            <w:r w:rsidRPr="00221D0C">
              <w:rPr>
                <w:rFonts w:ascii="Times New Roman" w:hAnsi="Times New Roman" w:cs="Times New Roman"/>
                <w:sz w:val="24"/>
                <w:szCs w:val="24"/>
              </w:rPr>
              <w:t xml:space="preserve"> </w:t>
            </w:r>
            <w:proofErr w:type="spellStart"/>
            <w:r w:rsidRPr="00221D0C">
              <w:rPr>
                <w:rFonts w:ascii="Times New Roman" w:hAnsi="Times New Roman" w:cs="Times New Roman"/>
                <w:sz w:val="24"/>
                <w:szCs w:val="24"/>
              </w:rPr>
              <w:t>Mū</w:t>
            </w:r>
            <w:proofErr w:type="spellEnd"/>
            <w:r w:rsidRPr="00221D0C">
              <w:rPr>
                <w:rFonts w:ascii="Times New Roman" w:hAnsi="Times New Roman" w:cs="Times New Roman"/>
                <w:sz w:val="24"/>
                <w:szCs w:val="24"/>
              </w:rPr>
              <w:t xml:space="preserve"> pasakėlės“.</w:t>
            </w:r>
          </w:p>
          <w:p w:rsidR="00675DDD" w:rsidRPr="00221D0C" w:rsidRDefault="00675DDD" w:rsidP="00675DDD">
            <w:pPr>
              <w:ind w:firstLine="708"/>
              <w:jc w:val="both"/>
            </w:pPr>
            <w:r w:rsidRPr="00221D0C">
              <w:t>Įstaiga dalyvauja projekte ,,Mes rūšiuojam“.</w:t>
            </w:r>
          </w:p>
          <w:p w:rsidR="00404C71" w:rsidRDefault="00675DDD" w:rsidP="009E3299">
            <w:pPr>
              <w:ind w:left="708"/>
              <w:jc w:val="both"/>
              <w:rPr>
                <w:sz w:val="20"/>
                <w:lang w:eastAsia="lt-LT"/>
              </w:rPr>
            </w:pPr>
            <w:r w:rsidRPr="00221D0C">
              <w:rPr>
                <w:color w:val="000000"/>
              </w:rPr>
              <w:t>Nuolat atnaujinama informacija apie įstaigos veiklą internetinėje svetainėje.</w:t>
            </w:r>
          </w:p>
          <w:p w:rsidR="00404C71" w:rsidRPr="00DA4C2F" w:rsidRDefault="00404C71" w:rsidP="00A00445">
            <w:pPr>
              <w:jc w:val="center"/>
              <w:rPr>
                <w:szCs w:val="24"/>
                <w:lang w:eastAsia="lt-LT"/>
              </w:rPr>
            </w:pPr>
          </w:p>
        </w:tc>
      </w:tr>
      <w:tr w:rsidR="009E3299" w:rsidRPr="00DA4C2F" w:rsidTr="00A00445">
        <w:tc>
          <w:tcPr>
            <w:tcW w:w="9775" w:type="dxa"/>
          </w:tcPr>
          <w:p w:rsidR="009E3299" w:rsidRDefault="009E3299" w:rsidP="00A00445">
            <w:pPr>
              <w:jc w:val="center"/>
              <w:rPr>
                <w:sz w:val="20"/>
                <w:lang w:eastAsia="lt-LT"/>
              </w:rPr>
            </w:pPr>
          </w:p>
        </w:tc>
      </w:tr>
    </w:tbl>
    <w:p w:rsidR="00404C71" w:rsidRPr="00BA06A9" w:rsidRDefault="00404C71" w:rsidP="00404C71">
      <w:pPr>
        <w:jc w:val="center"/>
        <w:rPr>
          <w:b/>
          <w:lang w:eastAsia="lt-LT"/>
        </w:rPr>
      </w:pPr>
    </w:p>
    <w:p w:rsidR="00404C71" w:rsidRPr="00DA4C2F" w:rsidRDefault="00404C71" w:rsidP="00404C71">
      <w:pPr>
        <w:jc w:val="center"/>
        <w:rPr>
          <w:b/>
          <w:szCs w:val="24"/>
          <w:lang w:eastAsia="lt-LT"/>
        </w:rPr>
      </w:pPr>
      <w:r w:rsidRPr="00DA4C2F">
        <w:rPr>
          <w:b/>
          <w:szCs w:val="24"/>
          <w:lang w:eastAsia="lt-LT"/>
        </w:rPr>
        <w:t>II SKYRIUS</w:t>
      </w:r>
    </w:p>
    <w:p w:rsidR="00404C71" w:rsidRPr="00DA4C2F" w:rsidRDefault="00404C71" w:rsidP="00404C71">
      <w:pPr>
        <w:jc w:val="center"/>
        <w:rPr>
          <w:b/>
          <w:szCs w:val="24"/>
          <w:lang w:eastAsia="lt-LT"/>
        </w:rPr>
      </w:pPr>
      <w:r w:rsidRPr="00DA4C2F">
        <w:rPr>
          <w:b/>
          <w:szCs w:val="24"/>
          <w:lang w:eastAsia="lt-LT"/>
        </w:rPr>
        <w:t>METŲ VEIKLOS UŽDUOTYS, REZULTATAI IR RODIKLIAI</w:t>
      </w:r>
    </w:p>
    <w:p w:rsidR="00404C71" w:rsidRPr="00BA06A9" w:rsidRDefault="00404C71" w:rsidP="00404C71">
      <w:pPr>
        <w:jc w:val="center"/>
        <w:rPr>
          <w:lang w:eastAsia="lt-LT"/>
        </w:rPr>
      </w:pPr>
    </w:p>
    <w:p w:rsidR="00404C71" w:rsidRPr="00DA4C2F" w:rsidRDefault="00404C71" w:rsidP="00404C71">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1984"/>
        <w:gridCol w:w="3006"/>
      </w:tblGrid>
      <w:tr w:rsidR="00404C71" w:rsidRPr="00DA4C2F" w:rsidTr="00D7627D">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Siektini rezultatai</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Pasiekti rezultatai ir jų rodikliai</w:t>
            </w:r>
          </w:p>
        </w:tc>
      </w:tr>
      <w:tr w:rsidR="00404C71" w:rsidRPr="00DA4C2F" w:rsidTr="00BE492C">
        <w:tc>
          <w:tcPr>
            <w:tcW w:w="2268" w:type="dxa"/>
            <w:tcBorders>
              <w:top w:val="single" w:sz="4" w:space="0" w:color="auto"/>
              <w:left w:val="single" w:sz="4" w:space="0" w:color="auto"/>
              <w:bottom w:val="single" w:sz="4" w:space="0" w:color="auto"/>
              <w:right w:val="single" w:sz="4" w:space="0" w:color="auto"/>
            </w:tcBorders>
          </w:tcPr>
          <w:p w:rsidR="00404C71" w:rsidRPr="00CD4319" w:rsidRDefault="00BE492C" w:rsidP="00E540D8">
            <w:pPr>
              <w:rPr>
                <w:szCs w:val="24"/>
                <w:lang w:eastAsia="lt-LT"/>
              </w:rPr>
            </w:pPr>
            <w:r>
              <w:rPr>
                <w:szCs w:val="24"/>
                <w:lang w:eastAsia="lt-LT"/>
              </w:rPr>
              <w:t>1.1.</w:t>
            </w:r>
          </w:p>
        </w:tc>
        <w:tc>
          <w:tcPr>
            <w:tcW w:w="2127" w:type="dxa"/>
            <w:tcBorders>
              <w:top w:val="single" w:sz="4" w:space="0" w:color="auto"/>
              <w:left w:val="single" w:sz="4" w:space="0" w:color="auto"/>
              <w:bottom w:val="single" w:sz="4" w:space="0" w:color="auto"/>
              <w:right w:val="single" w:sz="4" w:space="0" w:color="auto"/>
            </w:tcBorders>
          </w:tcPr>
          <w:p w:rsidR="00404C71" w:rsidRPr="00DA4C2F" w:rsidRDefault="00404C71" w:rsidP="00D7627D">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404C71" w:rsidRPr="00DA4C2F" w:rsidRDefault="00404C71" w:rsidP="00D7627D">
            <w:pPr>
              <w:rPr>
                <w:szCs w:val="24"/>
                <w:lang w:eastAsia="lt-LT"/>
              </w:rPr>
            </w:pPr>
          </w:p>
        </w:tc>
        <w:tc>
          <w:tcPr>
            <w:tcW w:w="3006" w:type="dxa"/>
            <w:tcBorders>
              <w:top w:val="single" w:sz="4" w:space="0" w:color="auto"/>
              <w:left w:val="single" w:sz="4" w:space="0" w:color="auto"/>
              <w:bottom w:val="single" w:sz="4" w:space="0" w:color="auto"/>
              <w:right w:val="single" w:sz="4" w:space="0" w:color="auto"/>
            </w:tcBorders>
          </w:tcPr>
          <w:p w:rsidR="00972D9D" w:rsidRPr="00DA4C2F" w:rsidRDefault="00972D9D" w:rsidP="00D7627D">
            <w:pPr>
              <w:rPr>
                <w:szCs w:val="24"/>
                <w:lang w:eastAsia="lt-LT"/>
              </w:rPr>
            </w:pPr>
          </w:p>
        </w:tc>
      </w:tr>
      <w:tr w:rsidR="00404C71" w:rsidRPr="00DA4C2F" w:rsidTr="00114B50">
        <w:tc>
          <w:tcPr>
            <w:tcW w:w="2268" w:type="dxa"/>
            <w:tcBorders>
              <w:top w:val="single" w:sz="4" w:space="0" w:color="auto"/>
              <w:left w:val="single" w:sz="4" w:space="0" w:color="auto"/>
              <w:bottom w:val="single" w:sz="4" w:space="0" w:color="auto"/>
              <w:right w:val="single" w:sz="4" w:space="0" w:color="auto"/>
            </w:tcBorders>
            <w:hideMark/>
          </w:tcPr>
          <w:p w:rsidR="00404C71" w:rsidRPr="00DA4C2F" w:rsidRDefault="00404C71" w:rsidP="00BE492C">
            <w:pPr>
              <w:rPr>
                <w:szCs w:val="24"/>
                <w:lang w:eastAsia="lt-LT"/>
              </w:rPr>
            </w:pPr>
            <w:r w:rsidRPr="00DA4C2F">
              <w:rPr>
                <w:szCs w:val="24"/>
                <w:lang w:eastAsia="lt-LT"/>
              </w:rPr>
              <w:t>1.2.</w:t>
            </w:r>
            <w:r w:rsidR="00114B50">
              <w:rPr>
                <w:sz w:val="22"/>
                <w:szCs w:val="22"/>
                <w:lang w:eastAsia="lt-LT"/>
              </w:rPr>
              <w:t xml:space="preserve"> </w:t>
            </w:r>
          </w:p>
        </w:tc>
        <w:tc>
          <w:tcPr>
            <w:tcW w:w="2127"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c>
          <w:tcPr>
            <w:tcW w:w="3006" w:type="dxa"/>
            <w:tcBorders>
              <w:top w:val="single" w:sz="4" w:space="0" w:color="auto"/>
              <w:left w:val="single" w:sz="4" w:space="0" w:color="auto"/>
              <w:bottom w:val="single" w:sz="4" w:space="0" w:color="auto"/>
              <w:right w:val="single" w:sz="4" w:space="0" w:color="auto"/>
            </w:tcBorders>
          </w:tcPr>
          <w:p w:rsidR="00A2391D" w:rsidRPr="00DA4C2F" w:rsidRDefault="00A2391D" w:rsidP="00114B50">
            <w:pPr>
              <w:rPr>
                <w:szCs w:val="24"/>
                <w:lang w:eastAsia="lt-LT"/>
              </w:rPr>
            </w:pPr>
          </w:p>
        </w:tc>
      </w:tr>
      <w:tr w:rsidR="00404C71" w:rsidRPr="00DA4C2F" w:rsidTr="00BE492C">
        <w:tc>
          <w:tcPr>
            <w:tcW w:w="2268" w:type="dxa"/>
            <w:tcBorders>
              <w:top w:val="single" w:sz="4" w:space="0" w:color="auto"/>
              <w:left w:val="single" w:sz="4" w:space="0" w:color="auto"/>
              <w:bottom w:val="single" w:sz="4" w:space="0" w:color="auto"/>
              <w:right w:val="single" w:sz="4" w:space="0" w:color="auto"/>
            </w:tcBorders>
          </w:tcPr>
          <w:p w:rsidR="00404C71" w:rsidRPr="00114B50" w:rsidRDefault="00BE492C" w:rsidP="00114B50">
            <w:pPr>
              <w:rPr>
                <w:szCs w:val="24"/>
                <w:lang w:eastAsia="lt-LT"/>
              </w:rPr>
            </w:pPr>
            <w:r>
              <w:rPr>
                <w:szCs w:val="24"/>
                <w:lang w:eastAsia="lt-LT"/>
              </w:rPr>
              <w:t>1.3.</w:t>
            </w:r>
          </w:p>
        </w:tc>
        <w:tc>
          <w:tcPr>
            <w:tcW w:w="2127"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c>
          <w:tcPr>
            <w:tcW w:w="3006"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r>
      <w:tr w:rsidR="00404C71" w:rsidRPr="00DA4C2F" w:rsidTr="00114B50">
        <w:tc>
          <w:tcPr>
            <w:tcW w:w="2268" w:type="dxa"/>
            <w:tcBorders>
              <w:top w:val="single" w:sz="4" w:space="0" w:color="auto"/>
              <w:left w:val="single" w:sz="4" w:space="0" w:color="auto"/>
              <w:bottom w:val="single" w:sz="4" w:space="0" w:color="auto"/>
              <w:right w:val="single" w:sz="4" w:space="0" w:color="auto"/>
            </w:tcBorders>
            <w:hideMark/>
          </w:tcPr>
          <w:p w:rsidR="00404C71" w:rsidRPr="00DA4C2F" w:rsidRDefault="00404C71" w:rsidP="00114B50">
            <w:pPr>
              <w:rPr>
                <w:szCs w:val="24"/>
                <w:lang w:eastAsia="lt-LT"/>
              </w:rPr>
            </w:pPr>
            <w:r w:rsidRPr="00DA4C2F">
              <w:rPr>
                <w:szCs w:val="24"/>
                <w:lang w:eastAsia="lt-LT"/>
              </w:rPr>
              <w:t>1.4.</w:t>
            </w:r>
          </w:p>
        </w:tc>
        <w:tc>
          <w:tcPr>
            <w:tcW w:w="2127"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c>
          <w:tcPr>
            <w:tcW w:w="3006" w:type="dxa"/>
            <w:tcBorders>
              <w:top w:val="single" w:sz="4" w:space="0" w:color="auto"/>
              <w:left w:val="single" w:sz="4" w:space="0" w:color="auto"/>
              <w:bottom w:val="single" w:sz="4" w:space="0" w:color="auto"/>
              <w:right w:val="single" w:sz="4" w:space="0" w:color="auto"/>
            </w:tcBorders>
          </w:tcPr>
          <w:p w:rsidR="00404C71" w:rsidRPr="00DA4C2F" w:rsidRDefault="00404C71" w:rsidP="00114B50">
            <w:pPr>
              <w:rPr>
                <w:szCs w:val="24"/>
                <w:lang w:eastAsia="lt-LT"/>
              </w:rPr>
            </w:pPr>
          </w:p>
        </w:tc>
      </w:tr>
      <w:tr w:rsidR="00404C71" w:rsidRPr="00DA4C2F" w:rsidTr="00D7627D">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rPr>
                <w:szCs w:val="24"/>
                <w:lang w:eastAsia="lt-LT"/>
              </w:rPr>
            </w:pPr>
            <w:r w:rsidRPr="00DA4C2F">
              <w:rPr>
                <w:szCs w:val="24"/>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3006"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r>
    </w:tbl>
    <w:p w:rsidR="00404C71" w:rsidRPr="00BA06A9" w:rsidRDefault="00404C71" w:rsidP="00404C71">
      <w:pPr>
        <w:jc w:val="center"/>
        <w:rPr>
          <w:lang w:eastAsia="lt-LT"/>
        </w:rPr>
      </w:pPr>
    </w:p>
    <w:p w:rsidR="00404C71" w:rsidRPr="00DA4C2F" w:rsidRDefault="00404C71" w:rsidP="00404C71">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04C71" w:rsidRPr="00DA4C2F" w:rsidTr="00A00445">
        <w:tc>
          <w:tcPr>
            <w:tcW w:w="4423"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jc w:val="center"/>
              <w:rPr>
                <w:szCs w:val="24"/>
                <w:lang w:eastAsia="lt-LT"/>
              </w:rPr>
            </w:pPr>
            <w:r w:rsidRPr="00DA4C2F">
              <w:rPr>
                <w:szCs w:val="24"/>
                <w:lang w:eastAsia="lt-LT"/>
              </w:rPr>
              <w:t xml:space="preserve">Priežastys, rizikos </w:t>
            </w:r>
          </w:p>
        </w:tc>
      </w:tr>
      <w:tr w:rsidR="00404C71" w:rsidRPr="00DA4C2F" w:rsidTr="00A00445">
        <w:tc>
          <w:tcPr>
            <w:tcW w:w="4423"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404C71" w:rsidRPr="00DA4C2F" w:rsidRDefault="00404C71" w:rsidP="00A00445">
            <w:pPr>
              <w:jc w:val="center"/>
              <w:rPr>
                <w:szCs w:val="24"/>
                <w:lang w:eastAsia="lt-LT"/>
              </w:rPr>
            </w:pPr>
          </w:p>
        </w:tc>
      </w:tr>
      <w:tr w:rsidR="00404C71" w:rsidRPr="00DA4C2F" w:rsidTr="00A00445">
        <w:tc>
          <w:tcPr>
            <w:tcW w:w="4423"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404C71" w:rsidRPr="00DA4C2F" w:rsidRDefault="00404C71" w:rsidP="00A00445">
            <w:pPr>
              <w:jc w:val="center"/>
              <w:rPr>
                <w:szCs w:val="24"/>
                <w:lang w:eastAsia="lt-LT"/>
              </w:rPr>
            </w:pPr>
          </w:p>
        </w:tc>
      </w:tr>
      <w:tr w:rsidR="00404C71" w:rsidRPr="00DA4C2F" w:rsidTr="00A00445">
        <w:tc>
          <w:tcPr>
            <w:tcW w:w="4423"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404C71" w:rsidRPr="00DA4C2F" w:rsidRDefault="00404C71" w:rsidP="00A00445">
            <w:pPr>
              <w:jc w:val="center"/>
              <w:rPr>
                <w:szCs w:val="24"/>
                <w:lang w:eastAsia="lt-LT"/>
              </w:rPr>
            </w:pPr>
          </w:p>
        </w:tc>
      </w:tr>
      <w:tr w:rsidR="00404C71" w:rsidRPr="00DA4C2F" w:rsidTr="00A00445">
        <w:tc>
          <w:tcPr>
            <w:tcW w:w="4423"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404C71" w:rsidRPr="00DA4C2F" w:rsidRDefault="00404C71" w:rsidP="00A00445">
            <w:pPr>
              <w:jc w:val="center"/>
              <w:rPr>
                <w:szCs w:val="24"/>
                <w:lang w:eastAsia="lt-LT"/>
              </w:rPr>
            </w:pPr>
          </w:p>
        </w:tc>
      </w:tr>
      <w:tr w:rsidR="00404C71" w:rsidRPr="00DA4C2F" w:rsidTr="00A00445">
        <w:tc>
          <w:tcPr>
            <w:tcW w:w="4423"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404C71" w:rsidRPr="00DA4C2F" w:rsidRDefault="00404C71" w:rsidP="00A00445">
            <w:pPr>
              <w:jc w:val="center"/>
              <w:rPr>
                <w:szCs w:val="24"/>
                <w:lang w:eastAsia="lt-LT"/>
              </w:rPr>
            </w:pPr>
          </w:p>
        </w:tc>
      </w:tr>
    </w:tbl>
    <w:p w:rsidR="00404C71" w:rsidRDefault="00404C71" w:rsidP="00404C71"/>
    <w:p w:rsidR="00404C71" w:rsidRDefault="00404C71" w:rsidP="00404C71"/>
    <w:p w:rsidR="00404C71" w:rsidRDefault="00404C71" w:rsidP="00404C71"/>
    <w:p w:rsidR="00404C71" w:rsidRDefault="00404C71" w:rsidP="00404C71"/>
    <w:p w:rsidR="00404C71" w:rsidRPr="00DA4C2F" w:rsidRDefault="00404C71" w:rsidP="00404C71">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404C71" w:rsidRPr="008747F0" w:rsidRDefault="00404C71" w:rsidP="00404C71">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404C71" w:rsidRPr="009857C3" w:rsidTr="00A00445">
        <w:tc>
          <w:tcPr>
            <w:tcW w:w="5274"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rPr>
                <w:sz w:val="22"/>
                <w:szCs w:val="22"/>
                <w:lang w:eastAsia="lt-LT"/>
              </w:rPr>
            </w:pPr>
            <w:r w:rsidRPr="009857C3">
              <w:rPr>
                <w:sz w:val="22"/>
                <w:szCs w:val="22"/>
                <w:lang w:eastAsia="lt-LT"/>
              </w:rPr>
              <w:t>Poveikis švietimo įstaigos veiklai</w:t>
            </w:r>
          </w:p>
        </w:tc>
      </w:tr>
      <w:tr w:rsidR="00404C71" w:rsidRPr="009857C3" w:rsidTr="00BE492C">
        <w:tc>
          <w:tcPr>
            <w:tcW w:w="5274" w:type="dxa"/>
            <w:tcBorders>
              <w:top w:val="single" w:sz="4" w:space="0" w:color="auto"/>
              <w:left w:val="single" w:sz="4" w:space="0" w:color="auto"/>
              <w:bottom w:val="single" w:sz="4" w:space="0" w:color="auto"/>
              <w:right w:val="single" w:sz="4" w:space="0" w:color="auto"/>
            </w:tcBorders>
          </w:tcPr>
          <w:p w:rsidR="00404C71" w:rsidRPr="009E3299" w:rsidRDefault="00404C71" w:rsidP="00A00445">
            <w:pPr>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404C71" w:rsidRPr="009E3299" w:rsidRDefault="00404C71" w:rsidP="00A00445">
            <w:pPr>
              <w:rPr>
                <w:szCs w:val="24"/>
                <w:lang w:eastAsia="lt-LT"/>
              </w:rPr>
            </w:pPr>
          </w:p>
        </w:tc>
      </w:tr>
      <w:tr w:rsidR="00404C71" w:rsidRPr="009857C3" w:rsidTr="00A00445">
        <w:tc>
          <w:tcPr>
            <w:tcW w:w="5274" w:type="dxa"/>
            <w:tcBorders>
              <w:top w:val="single" w:sz="4" w:space="0" w:color="auto"/>
              <w:left w:val="single" w:sz="4" w:space="0" w:color="auto"/>
              <w:bottom w:val="single" w:sz="4" w:space="0" w:color="auto"/>
              <w:right w:val="single" w:sz="4" w:space="0" w:color="auto"/>
            </w:tcBorders>
            <w:hideMark/>
          </w:tcPr>
          <w:p w:rsidR="00404C71" w:rsidRPr="009857C3" w:rsidRDefault="00404C71" w:rsidP="00A00445">
            <w:pPr>
              <w:rPr>
                <w:sz w:val="22"/>
                <w:szCs w:val="22"/>
                <w:lang w:eastAsia="lt-LT"/>
              </w:rPr>
            </w:pPr>
            <w:r w:rsidRPr="009857C3">
              <w:rPr>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rsidR="00404C71" w:rsidRPr="009857C3" w:rsidRDefault="00404C71" w:rsidP="00A00445">
            <w:pPr>
              <w:rPr>
                <w:sz w:val="22"/>
                <w:szCs w:val="22"/>
                <w:lang w:eastAsia="lt-LT"/>
              </w:rPr>
            </w:pPr>
          </w:p>
        </w:tc>
      </w:tr>
      <w:tr w:rsidR="00404C71" w:rsidRPr="009857C3" w:rsidTr="00A00445">
        <w:tc>
          <w:tcPr>
            <w:tcW w:w="5274" w:type="dxa"/>
            <w:tcBorders>
              <w:top w:val="single" w:sz="4" w:space="0" w:color="auto"/>
              <w:left w:val="single" w:sz="4" w:space="0" w:color="auto"/>
              <w:bottom w:val="single" w:sz="4" w:space="0" w:color="auto"/>
              <w:right w:val="single" w:sz="4" w:space="0" w:color="auto"/>
            </w:tcBorders>
            <w:hideMark/>
          </w:tcPr>
          <w:p w:rsidR="00404C71" w:rsidRPr="009857C3" w:rsidRDefault="00404C71" w:rsidP="00A00445">
            <w:pPr>
              <w:rPr>
                <w:sz w:val="22"/>
                <w:szCs w:val="22"/>
                <w:lang w:eastAsia="lt-LT"/>
              </w:rPr>
            </w:pPr>
            <w:r w:rsidRPr="009857C3">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rsidR="00404C71" w:rsidRPr="009857C3" w:rsidRDefault="00404C71" w:rsidP="00A00445">
            <w:pPr>
              <w:rPr>
                <w:sz w:val="22"/>
                <w:szCs w:val="22"/>
                <w:lang w:eastAsia="lt-LT"/>
              </w:rPr>
            </w:pPr>
          </w:p>
        </w:tc>
      </w:tr>
      <w:tr w:rsidR="00404C71" w:rsidRPr="009857C3" w:rsidTr="00A00445">
        <w:tc>
          <w:tcPr>
            <w:tcW w:w="5274" w:type="dxa"/>
            <w:tcBorders>
              <w:top w:val="single" w:sz="4" w:space="0" w:color="auto"/>
              <w:left w:val="single" w:sz="4" w:space="0" w:color="auto"/>
              <w:bottom w:val="single" w:sz="4" w:space="0" w:color="auto"/>
              <w:right w:val="single" w:sz="4" w:space="0" w:color="auto"/>
            </w:tcBorders>
            <w:hideMark/>
          </w:tcPr>
          <w:p w:rsidR="00404C71" w:rsidRPr="009857C3" w:rsidRDefault="00404C71" w:rsidP="00A00445">
            <w:pPr>
              <w:rPr>
                <w:sz w:val="22"/>
                <w:szCs w:val="22"/>
                <w:lang w:eastAsia="lt-LT"/>
              </w:rPr>
            </w:pPr>
            <w:r w:rsidRPr="009857C3">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404C71" w:rsidRPr="009857C3" w:rsidRDefault="00404C71" w:rsidP="00A00445">
            <w:pPr>
              <w:rPr>
                <w:sz w:val="22"/>
                <w:szCs w:val="22"/>
                <w:lang w:eastAsia="lt-LT"/>
              </w:rPr>
            </w:pPr>
          </w:p>
        </w:tc>
      </w:tr>
      <w:tr w:rsidR="00404C71" w:rsidRPr="009857C3" w:rsidTr="00A00445">
        <w:tc>
          <w:tcPr>
            <w:tcW w:w="5274" w:type="dxa"/>
            <w:tcBorders>
              <w:top w:val="single" w:sz="4" w:space="0" w:color="auto"/>
              <w:left w:val="single" w:sz="4" w:space="0" w:color="auto"/>
              <w:bottom w:val="single" w:sz="4" w:space="0" w:color="auto"/>
              <w:right w:val="single" w:sz="4" w:space="0" w:color="auto"/>
            </w:tcBorders>
            <w:hideMark/>
          </w:tcPr>
          <w:p w:rsidR="00404C71" w:rsidRPr="009857C3" w:rsidRDefault="00404C71" w:rsidP="00A00445">
            <w:pPr>
              <w:rPr>
                <w:sz w:val="22"/>
                <w:szCs w:val="22"/>
                <w:lang w:eastAsia="lt-LT"/>
              </w:rPr>
            </w:pPr>
            <w:r w:rsidRPr="009857C3">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404C71" w:rsidRPr="009857C3" w:rsidRDefault="00404C71" w:rsidP="00A00445">
            <w:pPr>
              <w:rPr>
                <w:sz w:val="22"/>
                <w:szCs w:val="22"/>
                <w:lang w:eastAsia="lt-LT"/>
              </w:rPr>
            </w:pPr>
          </w:p>
        </w:tc>
      </w:tr>
    </w:tbl>
    <w:p w:rsidR="00404C71" w:rsidRPr="00BA06A9" w:rsidRDefault="00404C71" w:rsidP="00404C71"/>
    <w:p w:rsidR="00404C71" w:rsidRPr="00DA4C2F" w:rsidRDefault="00404C71" w:rsidP="00404C71">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04C71" w:rsidRPr="00DA4C2F" w:rsidTr="00A00445">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Pasiekti rezultatai ir jų rodikliai</w:t>
            </w:r>
          </w:p>
        </w:tc>
      </w:tr>
      <w:tr w:rsidR="00404C71" w:rsidRPr="00DA4C2F" w:rsidTr="00A00445">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r>
      <w:tr w:rsidR="00404C71" w:rsidRPr="00DA4C2F" w:rsidTr="00A00445">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r>
      <w:tr w:rsidR="00404C71" w:rsidRPr="00DA4C2F" w:rsidTr="00A00445">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r>
      <w:tr w:rsidR="00404C71" w:rsidRPr="00DA4C2F" w:rsidTr="00A00445">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r>
      <w:tr w:rsidR="00404C71" w:rsidRPr="00DA4C2F" w:rsidTr="00A00445">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DA4C2F" w:rsidRDefault="00404C71" w:rsidP="00A00445">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404C71" w:rsidRPr="00DA4C2F" w:rsidRDefault="00404C71" w:rsidP="00A00445">
            <w:pPr>
              <w:rPr>
                <w:szCs w:val="24"/>
                <w:lang w:eastAsia="lt-LT"/>
              </w:rPr>
            </w:pPr>
          </w:p>
        </w:tc>
      </w:tr>
    </w:tbl>
    <w:p w:rsidR="00404C71" w:rsidRPr="00F82884" w:rsidRDefault="00404C71" w:rsidP="00404C71">
      <w:pPr>
        <w:jc w:val="center"/>
        <w:rPr>
          <w:sz w:val="22"/>
          <w:szCs w:val="22"/>
          <w:lang w:eastAsia="lt-LT"/>
        </w:rPr>
      </w:pPr>
    </w:p>
    <w:p w:rsidR="00404C71" w:rsidRPr="00303C56" w:rsidRDefault="00404C71" w:rsidP="00404C71">
      <w:pPr>
        <w:jc w:val="center"/>
        <w:rPr>
          <w:b/>
        </w:rPr>
      </w:pPr>
      <w:r w:rsidRPr="00303C56">
        <w:rPr>
          <w:b/>
        </w:rPr>
        <w:t>III SKYRIUS</w:t>
      </w:r>
    </w:p>
    <w:p w:rsidR="00404C71" w:rsidRDefault="00404C71" w:rsidP="00404C71">
      <w:pPr>
        <w:jc w:val="center"/>
        <w:rPr>
          <w:b/>
        </w:rPr>
      </w:pPr>
      <w:r w:rsidRPr="00303C56">
        <w:rPr>
          <w:b/>
        </w:rPr>
        <w:t>GEBĖJIMŲ ATLIKTI PAREIGYBĖS APRAŠYME NUSTATYTAS FUNKCIJAS VERTINIMAS</w:t>
      </w:r>
    </w:p>
    <w:p w:rsidR="00404C71" w:rsidRPr="00F82884" w:rsidRDefault="00404C71" w:rsidP="00404C71">
      <w:pPr>
        <w:jc w:val="center"/>
        <w:rPr>
          <w:sz w:val="22"/>
          <w:szCs w:val="22"/>
        </w:rPr>
      </w:pPr>
    </w:p>
    <w:p w:rsidR="00404C71" w:rsidRPr="009D0B79" w:rsidRDefault="00404C71" w:rsidP="00404C71">
      <w:pPr>
        <w:rPr>
          <w:b/>
        </w:rPr>
      </w:pPr>
      <w:r w:rsidRPr="009D0B79">
        <w:rPr>
          <w:b/>
        </w:rPr>
        <w:lastRenderedPageBreak/>
        <w:t>5. Gebėjimų atlikti pareigybės aprašyme nustatytas funkcijas vertinimas</w:t>
      </w:r>
    </w:p>
    <w:p w:rsidR="00404C71" w:rsidRPr="008747F0" w:rsidRDefault="00404C71" w:rsidP="00404C71">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04C71" w:rsidRPr="009857C3" w:rsidTr="00A0044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jc w:val="center"/>
              <w:rPr>
                <w:sz w:val="22"/>
                <w:szCs w:val="22"/>
              </w:rPr>
            </w:pPr>
            <w:r w:rsidRPr="009857C3">
              <w:rPr>
                <w:sz w:val="22"/>
                <w:szCs w:val="22"/>
              </w:rPr>
              <w:t>Pažymimas atitinkamas langelis</w:t>
            </w:r>
            <w:r>
              <w:rPr>
                <w:sz w:val="22"/>
                <w:szCs w:val="22"/>
              </w:rPr>
              <w:t>:</w:t>
            </w:r>
          </w:p>
          <w:p w:rsidR="00404C71" w:rsidRPr="009857C3" w:rsidRDefault="00404C71" w:rsidP="00A00445">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404C71" w:rsidRPr="009857C3" w:rsidRDefault="00404C71" w:rsidP="00A00445">
            <w:pPr>
              <w:jc w:val="center"/>
              <w:rPr>
                <w:sz w:val="22"/>
                <w:szCs w:val="22"/>
              </w:rPr>
            </w:pPr>
            <w:r w:rsidRPr="009857C3">
              <w:rPr>
                <w:sz w:val="22"/>
                <w:szCs w:val="22"/>
              </w:rPr>
              <w:t>2 – patenkinamai</w:t>
            </w:r>
            <w:r>
              <w:rPr>
                <w:sz w:val="22"/>
                <w:szCs w:val="22"/>
              </w:rPr>
              <w:t>;</w:t>
            </w:r>
          </w:p>
          <w:p w:rsidR="00404C71" w:rsidRPr="009857C3" w:rsidRDefault="00404C71" w:rsidP="00A00445">
            <w:pPr>
              <w:jc w:val="center"/>
              <w:rPr>
                <w:b/>
                <w:sz w:val="22"/>
                <w:szCs w:val="22"/>
              </w:rPr>
            </w:pPr>
            <w:r w:rsidRPr="009857C3">
              <w:rPr>
                <w:sz w:val="22"/>
                <w:szCs w:val="22"/>
              </w:rPr>
              <w:t>3 – gerai</w:t>
            </w:r>
            <w:r>
              <w:rPr>
                <w:sz w:val="22"/>
                <w:szCs w:val="22"/>
              </w:rPr>
              <w:t>;</w:t>
            </w:r>
          </w:p>
          <w:p w:rsidR="00404C71" w:rsidRPr="009857C3" w:rsidRDefault="00404C71" w:rsidP="00A00445">
            <w:pPr>
              <w:jc w:val="center"/>
              <w:rPr>
                <w:sz w:val="22"/>
                <w:szCs w:val="22"/>
              </w:rPr>
            </w:pPr>
            <w:r w:rsidRPr="009857C3">
              <w:rPr>
                <w:sz w:val="22"/>
                <w:szCs w:val="22"/>
              </w:rPr>
              <w:t>4 – labai gerai</w:t>
            </w:r>
          </w:p>
        </w:tc>
      </w:tr>
      <w:tr w:rsidR="00404C71" w:rsidRPr="00303C56" w:rsidTr="00A0044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rPr>
                <w:sz w:val="22"/>
                <w:szCs w:val="22"/>
              </w:rPr>
            </w:pPr>
            <w:r w:rsidRPr="009857C3">
              <w:rPr>
                <w:sz w:val="22"/>
                <w:szCs w:val="22"/>
              </w:rPr>
              <w:t>1□      2□       3□       4□</w:t>
            </w:r>
          </w:p>
        </w:tc>
      </w:tr>
      <w:tr w:rsidR="00404C71" w:rsidRPr="00303C56" w:rsidTr="00A0044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tabs>
                <w:tab w:val="left" w:pos="690"/>
              </w:tabs>
              <w:ind w:hanging="19"/>
              <w:rPr>
                <w:sz w:val="22"/>
                <w:szCs w:val="22"/>
              </w:rPr>
            </w:pPr>
            <w:r w:rsidRPr="009857C3">
              <w:rPr>
                <w:sz w:val="22"/>
                <w:szCs w:val="22"/>
              </w:rPr>
              <w:t>1□      2□       3□       4□</w:t>
            </w:r>
          </w:p>
        </w:tc>
      </w:tr>
      <w:tr w:rsidR="00404C71" w:rsidRPr="00303C56" w:rsidTr="00A0044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rPr>
                <w:sz w:val="22"/>
                <w:szCs w:val="22"/>
              </w:rPr>
            </w:pPr>
            <w:r w:rsidRPr="009857C3">
              <w:rPr>
                <w:sz w:val="22"/>
                <w:szCs w:val="22"/>
              </w:rPr>
              <w:t>1□      2□       3□       4□</w:t>
            </w:r>
          </w:p>
        </w:tc>
      </w:tr>
      <w:tr w:rsidR="00404C71" w:rsidRPr="00303C56" w:rsidTr="00A0044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4C71" w:rsidRPr="009857C3" w:rsidRDefault="00404C71" w:rsidP="00A00445">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4C71" w:rsidRPr="009857C3" w:rsidRDefault="00404C71" w:rsidP="00A00445">
            <w:pPr>
              <w:rPr>
                <w:sz w:val="22"/>
                <w:szCs w:val="22"/>
              </w:rPr>
            </w:pPr>
            <w:r w:rsidRPr="009857C3">
              <w:rPr>
                <w:sz w:val="22"/>
                <w:szCs w:val="22"/>
              </w:rPr>
              <w:t>1□      2□       3□       4□</w:t>
            </w:r>
          </w:p>
        </w:tc>
      </w:tr>
      <w:tr w:rsidR="00404C71" w:rsidRPr="00303C56" w:rsidTr="00A0044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4C71" w:rsidRPr="009857C3" w:rsidRDefault="00404C71" w:rsidP="00A00445">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4C71" w:rsidRPr="009857C3" w:rsidRDefault="00404C71" w:rsidP="00A00445">
            <w:pPr>
              <w:rPr>
                <w:sz w:val="22"/>
                <w:szCs w:val="22"/>
              </w:rPr>
            </w:pPr>
            <w:r w:rsidRPr="009857C3">
              <w:rPr>
                <w:sz w:val="22"/>
                <w:szCs w:val="22"/>
              </w:rPr>
              <w:t>1□      2□       3□       4□</w:t>
            </w:r>
          </w:p>
        </w:tc>
      </w:tr>
    </w:tbl>
    <w:p w:rsidR="00404C71" w:rsidRPr="00F82884" w:rsidRDefault="00404C71" w:rsidP="00404C71">
      <w:pPr>
        <w:jc w:val="center"/>
        <w:rPr>
          <w:sz w:val="22"/>
          <w:szCs w:val="22"/>
          <w:lang w:eastAsia="lt-LT"/>
        </w:rPr>
      </w:pPr>
    </w:p>
    <w:p w:rsidR="00404C71" w:rsidRPr="00DA4C2F" w:rsidRDefault="00404C71" w:rsidP="00404C71">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404C71" w:rsidRPr="00DA4C2F" w:rsidRDefault="00404C71" w:rsidP="00404C71">
      <w:pPr>
        <w:jc w:val="center"/>
        <w:rPr>
          <w:b/>
          <w:szCs w:val="24"/>
          <w:lang w:eastAsia="lt-LT"/>
        </w:rPr>
      </w:pPr>
      <w:r w:rsidRPr="00DA4C2F">
        <w:rPr>
          <w:b/>
          <w:szCs w:val="24"/>
          <w:lang w:eastAsia="lt-LT"/>
        </w:rPr>
        <w:t>PASIEKTŲ REZULTATŲ VYKDANT UŽDUOTIS ĮSIVERTINIMAS IR KOMPETENCIJŲ TOBULINIMAS</w:t>
      </w:r>
    </w:p>
    <w:p w:rsidR="00404C71" w:rsidRPr="00F82884" w:rsidRDefault="00404C71" w:rsidP="00404C71">
      <w:pPr>
        <w:jc w:val="center"/>
        <w:rPr>
          <w:b/>
          <w:sz w:val="22"/>
          <w:szCs w:val="22"/>
          <w:lang w:eastAsia="lt-LT"/>
        </w:rPr>
      </w:pPr>
    </w:p>
    <w:p w:rsidR="00404C71" w:rsidRPr="00DA4C2F" w:rsidRDefault="00404C71" w:rsidP="00404C71">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04C71" w:rsidRPr="00DA4C2F" w:rsidTr="00A0044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9857C3" w:rsidRDefault="00404C71" w:rsidP="00A00445">
            <w:pPr>
              <w:jc w:val="center"/>
              <w:rPr>
                <w:sz w:val="22"/>
                <w:szCs w:val="22"/>
                <w:lang w:eastAsia="lt-LT"/>
              </w:rPr>
            </w:pPr>
            <w:r w:rsidRPr="009857C3">
              <w:rPr>
                <w:sz w:val="22"/>
                <w:szCs w:val="22"/>
                <w:lang w:eastAsia="lt-LT"/>
              </w:rPr>
              <w:t>Pažymimas atitinkamas langelis</w:t>
            </w:r>
          </w:p>
        </w:tc>
      </w:tr>
      <w:tr w:rsidR="00404C71" w:rsidRPr="00DA4C2F" w:rsidTr="00A0044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953" w:rsidRDefault="00404C71" w:rsidP="00A00445">
            <w:pPr>
              <w:ind w:right="340"/>
              <w:jc w:val="right"/>
              <w:rPr>
                <w:sz w:val="22"/>
                <w:szCs w:val="22"/>
                <w:lang w:eastAsia="lt-LT"/>
              </w:rPr>
            </w:pPr>
            <w:r w:rsidRPr="00603DE0">
              <w:rPr>
                <w:sz w:val="22"/>
                <w:szCs w:val="22"/>
                <w:lang w:eastAsia="lt-LT"/>
              </w:rPr>
              <w:t xml:space="preserve">Labai gerai </w:t>
            </w:r>
          </w:p>
          <w:p w:rsidR="00801953" w:rsidRDefault="00801953" w:rsidP="00A00445">
            <w:pPr>
              <w:ind w:right="340"/>
              <w:jc w:val="right"/>
              <w:rPr>
                <w:sz w:val="22"/>
                <w:szCs w:val="22"/>
                <w:lang w:eastAsia="lt-LT"/>
              </w:rPr>
            </w:pPr>
          </w:p>
          <w:p w:rsidR="00404C71" w:rsidRPr="00603DE0" w:rsidRDefault="00404C71" w:rsidP="00A00445">
            <w:pPr>
              <w:ind w:right="340"/>
              <w:jc w:val="right"/>
              <w:rPr>
                <w:sz w:val="22"/>
                <w:szCs w:val="22"/>
                <w:lang w:eastAsia="lt-LT"/>
              </w:rPr>
            </w:pPr>
          </w:p>
        </w:tc>
      </w:tr>
      <w:tr w:rsidR="00404C71" w:rsidRPr="00DA4C2F" w:rsidTr="00A0044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404C71" w:rsidRPr="00DA4C2F" w:rsidTr="00A0044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404C71" w:rsidRPr="00DA4C2F" w:rsidTr="00A0044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4C71" w:rsidRPr="00603DE0" w:rsidRDefault="00404C71" w:rsidP="00A00445">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404C71" w:rsidRPr="00F82884" w:rsidRDefault="00404C71" w:rsidP="00404C71">
      <w:pPr>
        <w:jc w:val="center"/>
        <w:rPr>
          <w:sz w:val="22"/>
          <w:szCs w:val="22"/>
          <w:lang w:eastAsia="lt-LT"/>
        </w:rPr>
      </w:pPr>
    </w:p>
    <w:p w:rsidR="00404C71" w:rsidRPr="00DA4C2F" w:rsidRDefault="00404C71" w:rsidP="00404C71">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04C71" w:rsidRPr="00DA4C2F" w:rsidTr="00A00445">
        <w:tc>
          <w:tcPr>
            <w:tcW w:w="9385"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jc w:val="both"/>
              <w:rPr>
                <w:szCs w:val="24"/>
                <w:lang w:eastAsia="lt-LT"/>
              </w:rPr>
            </w:pPr>
            <w:r>
              <w:rPr>
                <w:szCs w:val="24"/>
                <w:lang w:eastAsia="lt-LT"/>
              </w:rPr>
              <w:t>7</w:t>
            </w:r>
            <w:r w:rsidRPr="00DA4C2F">
              <w:rPr>
                <w:szCs w:val="24"/>
                <w:lang w:eastAsia="lt-LT"/>
              </w:rPr>
              <w:t>.1.</w:t>
            </w:r>
          </w:p>
        </w:tc>
      </w:tr>
      <w:tr w:rsidR="00404C71" w:rsidRPr="00DA4C2F" w:rsidTr="00A00445">
        <w:tc>
          <w:tcPr>
            <w:tcW w:w="9385" w:type="dxa"/>
            <w:tcBorders>
              <w:top w:val="single" w:sz="4" w:space="0" w:color="auto"/>
              <w:left w:val="single" w:sz="4" w:space="0" w:color="auto"/>
              <w:bottom w:val="single" w:sz="4" w:space="0" w:color="auto"/>
              <w:right w:val="single" w:sz="4" w:space="0" w:color="auto"/>
            </w:tcBorders>
            <w:hideMark/>
          </w:tcPr>
          <w:p w:rsidR="00404C71" w:rsidRPr="00DA4C2F" w:rsidRDefault="00404C71" w:rsidP="00A00445">
            <w:pPr>
              <w:jc w:val="both"/>
              <w:rPr>
                <w:szCs w:val="24"/>
                <w:lang w:eastAsia="lt-LT"/>
              </w:rPr>
            </w:pPr>
            <w:r>
              <w:rPr>
                <w:szCs w:val="24"/>
                <w:lang w:eastAsia="lt-LT"/>
              </w:rPr>
              <w:t>7</w:t>
            </w:r>
            <w:r w:rsidRPr="00DA4C2F">
              <w:rPr>
                <w:szCs w:val="24"/>
                <w:lang w:eastAsia="lt-LT"/>
              </w:rPr>
              <w:t>.2.</w:t>
            </w:r>
          </w:p>
        </w:tc>
      </w:tr>
    </w:tbl>
    <w:p w:rsidR="00404C71" w:rsidRPr="00E3287E" w:rsidRDefault="00404C71" w:rsidP="00404C71">
      <w:pPr>
        <w:jc w:val="center"/>
        <w:rPr>
          <w:b/>
          <w:szCs w:val="24"/>
          <w:lang w:eastAsia="lt-LT"/>
        </w:rPr>
      </w:pPr>
      <w:r w:rsidRPr="00E3287E">
        <w:rPr>
          <w:b/>
          <w:szCs w:val="24"/>
          <w:lang w:eastAsia="lt-LT"/>
        </w:rPr>
        <w:t>V SKYRIUS</w:t>
      </w:r>
    </w:p>
    <w:p w:rsidR="00404C71" w:rsidRPr="00E3287E" w:rsidRDefault="00404C71" w:rsidP="00404C71">
      <w:pPr>
        <w:jc w:val="center"/>
        <w:rPr>
          <w:b/>
          <w:szCs w:val="24"/>
          <w:lang w:eastAsia="lt-LT"/>
        </w:rPr>
      </w:pPr>
      <w:r w:rsidRPr="00E3287E">
        <w:rPr>
          <w:b/>
          <w:szCs w:val="24"/>
          <w:lang w:eastAsia="lt-LT"/>
        </w:rPr>
        <w:t>KITŲ METŲ VEIKLOS UŽDUOTYS, REZULTATAI IR RODIKLIAI</w:t>
      </w:r>
    </w:p>
    <w:p w:rsidR="00404C71" w:rsidRPr="00F82884" w:rsidRDefault="00404C71" w:rsidP="00404C71">
      <w:pPr>
        <w:tabs>
          <w:tab w:val="left" w:pos="6237"/>
          <w:tab w:val="right" w:pos="8306"/>
        </w:tabs>
        <w:jc w:val="center"/>
        <w:rPr>
          <w:color w:val="000000"/>
          <w:sz w:val="22"/>
          <w:szCs w:val="22"/>
        </w:rPr>
      </w:pPr>
    </w:p>
    <w:p w:rsidR="00404C71" w:rsidRPr="00E3287E" w:rsidRDefault="00404C71" w:rsidP="00404C71">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404C71" w:rsidRPr="008747F0" w:rsidRDefault="00404C71" w:rsidP="00404C71">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404C71" w:rsidRPr="00E3287E" w:rsidTr="00A00445">
        <w:tc>
          <w:tcPr>
            <w:tcW w:w="3377" w:type="dxa"/>
            <w:tcBorders>
              <w:top w:val="single" w:sz="4" w:space="0" w:color="auto"/>
              <w:left w:val="single" w:sz="4" w:space="0" w:color="auto"/>
              <w:bottom w:val="single" w:sz="4" w:space="0" w:color="auto"/>
              <w:right w:val="single" w:sz="4" w:space="0" w:color="auto"/>
            </w:tcBorders>
            <w:vAlign w:val="center"/>
            <w:hideMark/>
          </w:tcPr>
          <w:p w:rsidR="00404C71" w:rsidRPr="00E3287E" w:rsidRDefault="00404C71" w:rsidP="00A00445">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404C71" w:rsidRPr="00E3287E" w:rsidRDefault="00404C71" w:rsidP="00A00445">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404C71" w:rsidRPr="00E3287E" w:rsidRDefault="00404C71" w:rsidP="00A00445">
            <w:pPr>
              <w:jc w:val="center"/>
              <w:rPr>
                <w:szCs w:val="24"/>
                <w:lang w:eastAsia="lt-LT"/>
              </w:rPr>
            </w:pPr>
            <w:r w:rsidRPr="00E3287E">
              <w:rPr>
                <w:szCs w:val="24"/>
                <w:lang w:eastAsia="lt-LT"/>
              </w:rPr>
              <w:t>Rezultatų vertinimo rodikliai (kuriais vadovaujantis vertinama, ar nustatytos užduotys įvykdytos)</w:t>
            </w:r>
          </w:p>
        </w:tc>
      </w:tr>
      <w:tr w:rsidR="00404C71" w:rsidRPr="00E3287E" w:rsidTr="00A00445">
        <w:tc>
          <w:tcPr>
            <w:tcW w:w="3377"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rPr>
                <w:szCs w:val="24"/>
                <w:lang w:eastAsia="lt-LT"/>
              </w:rPr>
            </w:pPr>
            <w:r>
              <w:rPr>
                <w:szCs w:val="24"/>
                <w:lang w:eastAsia="lt-LT"/>
              </w:rPr>
              <w:t>8</w:t>
            </w:r>
            <w:r w:rsidRPr="00E3287E">
              <w:rPr>
                <w:szCs w:val="24"/>
                <w:lang w:eastAsia="lt-LT"/>
              </w:rPr>
              <w:t>.1.</w:t>
            </w:r>
            <w:r w:rsidR="00702EBA">
              <w:rPr>
                <w:szCs w:val="24"/>
                <w:lang w:eastAsia="lt-LT"/>
              </w:rPr>
              <w:t xml:space="preserve"> Įdiegti elektroninį dienyną „</w:t>
            </w:r>
            <w:proofErr w:type="spellStart"/>
            <w:r w:rsidR="00702EBA">
              <w:rPr>
                <w:szCs w:val="24"/>
                <w:lang w:eastAsia="lt-LT"/>
              </w:rPr>
              <w:t>Eliis</w:t>
            </w:r>
            <w:proofErr w:type="spellEnd"/>
            <w:r w:rsidR="00702EBA">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404C71" w:rsidRPr="00E3287E" w:rsidRDefault="004002A7" w:rsidP="004002A7">
            <w:pPr>
              <w:rPr>
                <w:szCs w:val="24"/>
                <w:lang w:eastAsia="lt-LT"/>
              </w:rPr>
            </w:pPr>
            <w:r>
              <w:rPr>
                <w:szCs w:val="24"/>
                <w:lang w:eastAsia="lt-LT"/>
              </w:rPr>
              <w:t>Sumažintas mokytojų popierinis darbas, palengvintas bendravimas su tėvais.</w:t>
            </w:r>
          </w:p>
        </w:tc>
        <w:tc>
          <w:tcPr>
            <w:tcW w:w="3289" w:type="dxa"/>
            <w:tcBorders>
              <w:top w:val="single" w:sz="4" w:space="0" w:color="auto"/>
              <w:left w:val="single" w:sz="4" w:space="0" w:color="auto"/>
              <w:bottom w:val="single" w:sz="4" w:space="0" w:color="auto"/>
              <w:right w:val="single" w:sz="4" w:space="0" w:color="auto"/>
            </w:tcBorders>
          </w:tcPr>
          <w:p w:rsidR="00404C71" w:rsidRPr="00E3287E" w:rsidRDefault="004002A7" w:rsidP="00E64776">
            <w:pPr>
              <w:rPr>
                <w:szCs w:val="24"/>
                <w:lang w:eastAsia="lt-LT"/>
              </w:rPr>
            </w:pPr>
            <w:r>
              <w:rPr>
                <w:szCs w:val="24"/>
                <w:lang w:eastAsia="lt-LT"/>
              </w:rPr>
              <w:t xml:space="preserve">Nuo 2021 </w:t>
            </w:r>
            <w:proofErr w:type="spellStart"/>
            <w:r>
              <w:rPr>
                <w:szCs w:val="24"/>
                <w:lang w:eastAsia="lt-LT"/>
              </w:rPr>
              <w:t>m</w:t>
            </w:r>
            <w:proofErr w:type="spellEnd"/>
            <w:r>
              <w:rPr>
                <w:szCs w:val="24"/>
                <w:lang w:eastAsia="lt-LT"/>
              </w:rPr>
              <w:t xml:space="preserve">. rugsėjo 1 </w:t>
            </w:r>
            <w:proofErr w:type="spellStart"/>
            <w:r>
              <w:rPr>
                <w:szCs w:val="24"/>
                <w:lang w:eastAsia="lt-LT"/>
              </w:rPr>
              <w:t>d</w:t>
            </w:r>
            <w:proofErr w:type="spellEnd"/>
            <w:r>
              <w:rPr>
                <w:szCs w:val="24"/>
                <w:lang w:eastAsia="lt-LT"/>
              </w:rPr>
              <w:t xml:space="preserve">. pedagogai </w:t>
            </w:r>
            <w:r w:rsidR="00E64776">
              <w:rPr>
                <w:szCs w:val="24"/>
                <w:lang w:eastAsia="lt-LT"/>
              </w:rPr>
              <w:t xml:space="preserve">pradės </w:t>
            </w:r>
            <w:r>
              <w:rPr>
                <w:szCs w:val="24"/>
                <w:lang w:eastAsia="lt-LT"/>
              </w:rPr>
              <w:t>dirb</w:t>
            </w:r>
            <w:r w:rsidR="00E64776">
              <w:rPr>
                <w:szCs w:val="24"/>
                <w:lang w:eastAsia="lt-LT"/>
              </w:rPr>
              <w:t xml:space="preserve">ti </w:t>
            </w:r>
            <w:r>
              <w:rPr>
                <w:szCs w:val="24"/>
                <w:lang w:eastAsia="lt-LT"/>
              </w:rPr>
              <w:t>naudojant elektroninį dienyną „</w:t>
            </w:r>
            <w:proofErr w:type="spellStart"/>
            <w:r>
              <w:rPr>
                <w:szCs w:val="24"/>
                <w:lang w:eastAsia="lt-LT"/>
              </w:rPr>
              <w:t>Eliis</w:t>
            </w:r>
            <w:proofErr w:type="spellEnd"/>
            <w:r>
              <w:rPr>
                <w:szCs w:val="24"/>
                <w:lang w:eastAsia="lt-LT"/>
              </w:rPr>
              <w:t>“</w:t>
            </w:r>
          </w:p>
        </w:tc>
      </w:tr>
      <w:tr w:rsidR="00404C71" w:rsidRPr="00E3287E" w:rsidTr="00A00445">
        <w:tc>
          <w:tcPr>
            <w:tcW w:w="3377" w:type="dxa"/>
            <w:tcBorders>
              <w:top w:val="single" w:sz="4" w:space="0" w:color="auto"/>
              <w:left w:val="single" w:sz="4" w:space="0" w:color="auto"/>
              <w:bottom w:val="single" w:sz="4" w:space="0" w:color="auto"/>
              <w:right w:val="single" w:sz="4" w:space="0" w:color="auto"/>
            </w:tcBorders>
            <w:hideMark/>
          </w:tcPr>
          <w:p w:rsidR="00404C71" w:rsidRPr="00E3287E" w:rsidRDefault="00404C71" w:rsidP="003C674D">
            <w:pPr>
              <w:rPr>
                <w:szCs w:val="24"/>
                <w:lang w:eastAsia="lt-LT"/>
              </w:rPr>
            </w:pPr>
            <w:r>
              <w:rPr>
                <w:szCs w:val="24"/>
                <w:lang w:eastAsia="lt-LT"/>
              </w:rPr>
              <w:t>8</w:t>
            </w:r>
            <w:r w:rsidRPr="00E3287E">
              <w:rPr>
                <w:szCs w:val="24"/>
                <w:lang w:eastAsia="lt-LT"/>
              </w:rPr>
              <w:t>.2.</w:t>
            </w:r>
            <w:r w:rsidR="003C674D">
              <w:rPr>
                <w:szCs w:val="24"/>
                <w:lang w:eastAsia="lt-LT"/>
              </w:rPr>
              <w:t xml:space="preserve"> Įdiegti dokumentų valdymo sistemą „Kontora“</w:t>
            </w:r>
          </w:p>
        </w:tc>
        <w:tc>
          <w:tcPr>
            <w:tcW w:w="2719" w:type="dxa"/>
            <w:tcBorders>
              <w:top w:val="single" w:sz="4" w:space="0" w:color="auto"/>
              <w:left w:val="single" w:sz="4" w:space="0" w:color="auto"/>
              <w:bottom w:val="single" w:sz="4" w:space="0" w:color="auto"/>
              <w:right w:val="single" w:sz="4" w:space="0" w:color="auto"/>
            </w:tcBorders>
          </w:tcPr>
          <w:p w:rsidR="00404C71" w:rsidRPr="00E3287E" w:rsidRDefault="003C674D" w:rsidP="003C674D">
            <w:pPr>
              <w:rPr>
                <w:szCs w:val="24"/>
                <w:lang w:eastAsia="lt-LT"/>
              </w:rPr>
            </w:pPr>
            <w:r>
              <w:t>Automatizuoti, pagreitinti ir supaprastinti dokumentų valdymo veiklos procesai įstaigoje.</w:t>
            </w:r>
          </w:p>
        </w:tc>
        <w:tc>
          <w:tcPr>
            <w:tcW w:w="3289" w:type="dxa"/>
            <w:tcBorders>
              <w:top w:val="single" w:sz="4" w:space="0" w:color="auto"/>
              <w:left w:val="single" w:sz="4" w:space="0" w:color="auto"/>
              <w:bottom w:val="single" w:sz="4" w:space="0" w:color="auto"/>
              <w:right w:val="single" w:sz="4" w:space="0" w:color="auto"/>
            </w:tcBorders>
          </w:tcPr>
          <w:p w:rsidR="00404C71" w:rsidRPr="00E3287E" w:rsidRDefault="00B90D2D" w:rsidP="004002A7">
            <w:pPr>
              <w:rPr>
                <w:szCs w:val="24"/>
                <w:lang w:eastAsia="lt-LT"/>
              </w:rPr>
            </w:pPr>
            <w:r>
              <w:t xml:space="preserve">Nuo 2021 </w:t>
            </w:r>
            <w:proofErr w:type="spellStart"/>
            <w:r>
              <w:t>m</w:t>
            </w:r>
            <w:proofErr w:type="spellEnd"/>
            <w:r>
              <w:t xml:space="preserve">. rugsėjo 1 </w:t>
            </w:r>
            <w:proofErr w:type="spellStart"/>
            <w:r>
              <w:t>d</w:t>
            </w:r>
            <w:proofErr w:type="spellEnd"/>
            <w:r>
              <w:t xml:space="preserve">. </w:t>
            </w:r>
            <w:r w:rsidR="004002A7">
              <w:t>dokumentų tvarkymas vyks</w:t>
            </w:r>
            <w:r>
              <w:t xml:space="preserve"> naudojant dokumentų valdymo sistemą „Kontora“</w:t>
            </w:r>
          </w:p>
        </w:tc>
      </w:tr>
      <w:tr w:rsidR="00404C71" w:rsidRPr="00E3287E" w:rsidTr="00A00445">
        <w:tc>
          <w:tcPr>
            <w:tcW w:w="3377"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rPr>
                <w:szCs w:val="24"/>
                <w:lang w:eastAsia="lt-LT"/>
              </w:rPr>
            </w:pPr>
            <w:r>
              <w:rPr>
                <w:szCs w:val="24"/>
                <w:lang w:eastAsia="lt-LT"/>
              </w:rPr>
              <w:t>8</w:t>
            </w:r>
            <w:r w:rsidRPr="00E3287E">
              <w:rPr>
                <w:szCs w:val="24"/>
                <w:lang w:eastAsia="lt-LT"/>
              </w:rPr>
              <w:t>.3.</w:t>
            </w:r>
            <w:r w:rsidR="00946473">
              <w:rPr>
                <w:szCs w:val="24"/>
                <w:lang w:eastAsia="lt-LT"/>
              </w:rPr>
              <w:t xml:space="preserve"> </w:t>
            </w:r>
            <w:r w:rsidR="00CD4319">
              <w:rPr>
                <w:szCs w:val="24"/>
                <w:lang w:eastAsia="lt-LT"/>
              </w:rPr>
              <w:t xml:space="preserve">Racionaliai panaudoti įstaigos mokymo lėšas, </w:t>
            </w:r>
            <w:r w:rsidR="00CD4319">
              <w:rPr>
                <w:szCs w:val="24"/>
                <w:lang w:eastAsia="lt-LT"/>
              </w:rPr>
              <w:lastRenderedPageBreak/>
              <w:t>tobulinant dinamišką, atvirą, funkcionalią, virtualią ugdymo (si) aplinką.</w:t>
            </w:r>
          </w:p>
        </w:tc>
        <w:tc>
          <w:tcPr>
            <w:tcW w:w="2719" w:type="dxa"/>
            <w:tcBorders>
              <w:top w:val="single" w:sz="4" w:space="0" w:color="auto"/>
              <w:left w:val="single" w:sz="4" w:space="0" w:color="auto"/>
              <w:bottom w:val="single" w:sz="4" w:space="0" w:color="auto"/>
              <w:right w:val="single" w:sz="4" w:space="0" w:color="auto"/>
            </w:tcBorders>
          </w:tcPr>
          <w:p w:rsidR="00404C71" w:rsidRPr="00E3287E" w:rsidRDefault="00CD4319" w:rsidP="00CD4319">
            <w:pPr>
              <w:rPr>
                <w:szCs w:val="24"/>
                <w:lang w:eastAsia="lt-LT"/>
              </w:rPr>
            </w:pPr>
            <w:r>
              <w:rPr>
                <w:szCs w:val="24"/>
                <w:lang w:eastAsia="lt-LT"/>
              </w:rPr>
              <w:lastRenderedPageBreak/>
              <w:t>Modernizuotos grupių ugdymo (si) aplinkos</w:t>
            </w:r>
            <w:r w:rsidR="00455C43">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404C71" w:rsidRPr="00E3287E" w:rsidRDefault="00CD4319" w:rsidP="00CD4319">
            <w:pPr>
              <w:rPr>
                <w:szCs w:val="24"/>
                <w:lang w:eastAsia="lt-LT"/>
              </w:rPr>
            </w:pPr>
            <w:r>
              <w:rPr>
                <w:szCs w:val="24"/>
                <w:lang w:eastAsia="lt-LT"/>
              </w:rPr>
              <w:t xml:space="preserve">Visose grupėse sumontuoti projektoriai. Visos grupės </w:t>
            </w:r>
            <w:r w:rsidR="00455C43">
              <w:rPr>
                <w:szCs w:val="24"/>
                <w:lang w:eastAsia="lt-LT"/>
              </w:rPr>
              <w:lastRenderedPageBreak/>
              <w:t xml:space="preserve">(apart </w:t>
            </w:r>
            <w:proofErr w:type="spellStart"/>
            <w:r w:rsidR="00455C43">
              <w:rPr>
                <w:szCs w:val="24"/>
                <w:lang w:eastAsia="lt-LT"/>
              </w:rPr>
              <w:t>lopšelinių</w:t>
            </w:r>
            <w:proofErr w:type="spellEnd"/>
            <w:r w:rsidR="00403164">
              <w:rPr>
                <w:szCs w:val="24"/>
                <w:lang w:eastAsia="lt-LT"/>
              </w:rPr>
              <w:t xml:space="preserve"> grupių</w:t>
            </w:r>
            <w:r w:rsidR="00455C43">
              <w:rPr>
                <w:szCs w:val="24"/>
                <w:lang w:eastAsia="lt-LT"/>
              </w:rPr>
              <w:t xml:space="preserve">) </w:t>
            </w:r>
            <w:r>
              <w:rPr>
                <w:szCs w:val="24"/>
                <w:lang w:eastAsia="lt-LT"/>
              </w:rPr>
              <w:t>papildytos interaktyviais žaislais.</w:t>
            </w:r>
          </w:p>
        </w:tc>
      </w:tr>
      <w:tr w:rsidR="00404C71" w:rsidRPr="00E3287E" w:rsidTr="00A00445">
        <w:tc>
          <w:tcPr>
            <w:tcW w:w="3377"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rPr>
                <w:szCs w:val="24"/>
                <w:lang w:eastAsia="lt-LT"/>
              </w:rPr>
            </w:pPr>
            <w:r>
              <w:rPr>
                <w:szCs w:val="24"/>
                <w:lang w:eastAsia="lt-LT"/>
              </w:rPr>
              <w:lastRenderedPageBreak/>
              <w:t>8</w:t>
            </w:r>
            <w:r w:rsidRPr="00E3287E">
              <w:rPr>
                <w:szCs w:val="24"/>
                <w:lang w:eastAsia="lt-LT"/>
              </w:rPr>
              <w:t>.4.</w:t>
            </w:r>
            <w:r w:rsidR="00E64776">
              <w:rPr>
                <w:szCs w:val="24"/>
                <w:lang w:eastAsia="lt-LT"/>
              </w:rPr>
              <w:t xml:space="preserve"> Skatinti ir plėtoti mokytojų lyderystę</w:t>
            </w:r>
            <w:r w:rsidR="00455C43">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404C71" w:rsidRPr="00E3287E" w:rsidRDefault="00E64776" w:rsidP="00E64776">
            <w:pPr>
              <w:rPr>
                <w:szCs w:val="24"/>
                <w:lang w:eastAsia="lt-LT"/>
              </w:rPr>
            </w:pPr>
            <w:r>
              <w:rPr>
                <w:szCs w:val="24"/>
                <w:lang w:eastAsia="lt-LT"/>
              </w:rPr>
              <w:t xml:space="preserve">Mokytojai dalijasi gerąja patirtimi įstaigoje, už jos ribų, organizuoja įstaigoje rajoninius, respublikinius renginius (konkursai, parodos, seminarai, konferencijos ir </w:t>
            </w:r>
            <w:proofErr w:type="spellStart"/>
            <w:r>
              <w:rPr>
                <w:szCs w:val="24"/>
                <w:lang w:eastAsia="lt-LT"/>
              </w:rPr>
              <w:t>pan</w:t>
            </w:r>
            <w:proofErr w:type="spellEnd"/>
            <w:r>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404C71" w:rsidRPr="00E3287E" w:rsidRDefault="00E64776" w:rsidP="00E64776">
            <w:pPr>
              <w:rPr>
                <w:szCs w:val="24"/>
                <w:lang w:eastAsia="lt-LT"/>
              </w:rPr>
            </w:pPr>
            <w:r>
              <w:rPr>
                <w:szCs w:val="24"/>
                <w:lang w:eastAsia="lt-LT"/>
              </w:rPr>
              <w:t xml:space="preserve">Parengti ir įvykdyti bent du pedagogų inicijuoti respublikiniai renginiai: atviros veiklos, parodos, konkursai, seminarai ir </w:t>
            </w:r>
            <w:proofErr w:type="spellStart"/>
            <w:r>
              <w:rPr>
                <w:szCs w:val="24"/>
                <w:lang w:eastAsia="lt-LT"/>
              </w:rPr>
              <w:t>pan</w:t>
            </w:r>
            <w:proofErr w:type="spellEnd"/>
            <w:r>
              <w:rPr>
                <w:szCs w:val="24"/>
                <w:lang w:eastAsia="lt-LT"/>
              </w:rPr>
              <w:t>.</w:t>
            </w:r>
          </w:p>
        </w:tc>
      </w:tr>
      <w:tr w:rsidR="00404C71" w:rsidRPr="00E3287E" w:rsidTr="00A00445">
        <w:tc>
          <w:tcPr>
            <w:tcW w:w="3377"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rsidR="00404C71" w:rsidRPr="00E3287E" w:rsidRDefault="00404C71" w:rsidP="00A00445">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404C71" w:rsidRPr="00E3287E" w:rsidRDefault="00404C71" w:rsidP="00A00445">
            <w:pPr>
              <w:jc w:val="center"/>
              <w:rPr>
                <w:szCs w:val="24"/>
                <w:lang w:eastAsia="lt-LT"/>
              </w:rPr>
            </w:pPr>
          </w:p>
        </w:tc>
      </w:tr>
    </w:tbl>
    <w:p w:rsidR="00404C71" w:rsidRPr="00E3287E" w:rsidRDefault="00404C71" w:rsidP="00404C71">
      <w:pPr>
        <w:rPr>
          <w:szCs w:val="24"/>
        </w:rPr>
      </w:pPr>
    </w:p>
    <w:p w:rsidR="00404C71" w:rsidRPr="00E3287E" w:rsidRDefault="00404C71" w:rsidP="00404C71">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404C71" w:rsidRPr="008747F0" w:rsidRDefault="00404C71" w:rsidP="00404C71">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04C71" w:rsidRPr="00E3287E" w:rsidTr="00A00445">
        <w:tc>
          <w:tcPr>
            <w:tcW w:w="9493"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jc w:val="both"/>
              <w:rPr>
                <w:szCs w:val="24"/>
                <w:lang w:eastAsia="lt-LT"/>
              </w:rPr>
            </w:pPr>
            <w:r>
              <w:rPr>
                <w:szCs w:val="24"/>
                <w:lang w:eastAsia="lt-LT"/>
              </w:rPr>
              <w:t>9</w:t>
            </w:r>
            <w:r w:rsidRPr="00E3287E">
              <w:rPr>
                <w:szCs w:val="24"/>
                <w:lang w:eastAsia="lt-LT"/>
              </w:rPr>
              <w:t>.1.</w:t>
            </w:r>
          </w:p>
        </w:tc>
      </w:tr>
      <w:tr w:rsidR="00404C71" w:rsidRPr="00E3287E" w:rsidTr="00A00445">
        <w:tc>
          <w:tcPr>
            <w:tcW w:w="9493"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jc w:val="both"/>
              <w:rPr>
                <w:szCs w:val="24"/>
                <w:lang w:eastAsia="lt-LT"/>
              </w:rPr>
            </w:pPr>
            <w:r>
              <w:rPr>
                <w:szCs w:val="24"/>
                <w:lang w:eastAsia="lt-LT"/>
              </w:rPr>
              <w:t>9</w:t>
            </w:r>
            <w:r w:rsidRPr="00E3287E">
              <w:rPr>
                <w:szCs w:val="24"/>
                <w:lang w:eastAsia="lt-LT"/>
              </w:rPr>
              <w:t>.2.</w:t>
            </w:r>
          </w:p>
        </w:tc>
      </w:tr>
      <w:tr w:rsidR="00404C71" w:rsidRPr="00E3287E" w:rsidTr="00A00445">
        <w:tc>
          <w:tcPr>
            <w:tcW w:w="9493" w:type="dxa"/>
            <w:tcBorders>
              <w:top w:val="single" w:sz="4" w:space="0" w:color="auto"/>
              <w:left w:val="single" w:sz="4" w:space="0" w:color="auto"/>
              <w:bottom w:val="single" w:sz="4" w:space="0" w:color="auto"/>
              <w:right w:val="single" w:sz="4" w:space="0" w:color="auto"/>
            </w:tcBorders>
            <w:hideMark/>
          </w:tcPr>
          <w:p w:rsidR="00404C71" w:rsidRPr="00E3287E" w:rsidRDefault="00404C71" w:rsidP="00A00445">
            <w:pPr>
              <w:jc w:val="both"/>
              <w:rPr>
                <w:szCs w:val="24"/>
                <w:lang w:eastAsia="lt-LT"/>
              </w:rPr>
            </w:pPr>
            <w:r>
              <w:rPr>
                <w:szCs w:val="24"/>
                <w:lang w:eastAsia="lt-LT"/>
              </w:rPr>
              <w:t>9</w:t>
            </w:r>
            <w:r w:rsidRPr="00E3287E">
              <w:rPr>
                <w:szCs w:val="24"/>
                <w:lang w:eastAsia="lt-LT"/>
              </w:rPr>
              <w:t>.3.</w:t>
            </w:r>
          </w:p>
        </w:tc>
      </w:tr>
    </w:tbl>
    <w:p w:rsidR="00404C71" w:rsidRPr="00BA06A9" w:rsidRDefault="00404C71" w:rsidP="00404C71">
      <w:pPr>
        <w:jc w:val="center"/>
        <w:rPr>
          <w:b/>
          <w:lang w:eastAsia="lt-LT"/>
        </w:rPr>
      </w:pPr>
    </w:p>
    <w:p w:rsidR="00404C71" w:rsidRPr="00DA4C2F" w:rsidRDefault="00404C71" w:rsidP="00404C71">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404C71" w:rsidRPr="00DA4C2F" w:rsidRDefault="00404C71" w:rsidP="00404C71">
      <w:pPr>
        <w:jc w:val="center"/>
        <w:rPr>
          <w:b/>
          <w:szCs w:val="24"/>
          <w:lang w:eastAsia="lt-LT"/>
        </w:rPr>
      </w:pPr>
      <w:r w:rsidRPr="00DA4C2F">
        <w:rPr>
          <w:b/>
          <w:szCs w:val="24"/>
          <w:lang w:eastAsia="lt-LT"/>
        </w:rPr>
        <w:t>VERTINIMO PAGRINDIMAS IR SIŪLYMAI</w:t>
      </w:r>
    </w:p>
    <w:p w:rsidR="00404C71" w:rsidRPr="00BA06A9" w:rsidRDefault="00404C71" w:rsidP="00404C71">
      <w:pPr>
        <w:jc w:val="center"/>
        <w:rPr>
          <w:lang w:eastAsia="lt-LT"/>
        </w:rPr>
      </w:pPr>
    </w:p>
    <w:p w:rsidR="00404C71" w:rsidRDefault="00404C71" w:rsidP="00404C71">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rsidR="00404C71" w:rsidRPr="00DA4C2F" w:rsidRDefault="00404C71" w:rsidP="00404C71">
      <w:pPr>
        <w:tabs>
          <w:tab w:val="right" w:leader="underscore" w:pos="9071"/>
        </w:tabs>
        <w:jc w:val="both"/>
        <w:rPr>
          <w:szCs w:val="24"/>
          <w:lang w:eastAsia="lt-LT"/>
        </w:rPr>
      </w:pPr>
      <w:r>
        <w:rPr>
          <w:szCs w:val="24"/>
          <w:lang w:eastAsia="lt-LT"/>
        </w:rPr>
        <w:t>____________________________________________________________________________</w:t>
      </w:r>
    </w:p>
    <w:p w:rsidR="00404C71" w:rsidRPr="00DA4C2F" w:rsidRDefault="00404C71" w:rsidP="00404C71">
      <w:pPr>
        <w:tabs>
          <w:tab w:val="right" w:leader="underscore" w:pos="9071"/>
        </w:tabs>
        <w:jc w:val="both"/>
        <w:rPr>
          <w:szCs w:val="24"/>
          <w:lang w:eastAsia="lt-LT"/>
        </w:rPr>
      </w:pPr>
      <w:r w:rsidRPr="00DA4C2F">
        <w:rPr>
          <w:szCs w:val="24"/>
          <w:lang w:eastAsia="lt-LT"/>
        </w:rPr>
        <w:tab/>
      </w:r>
    </w:p>
    <w:p w:rsidR="00404C71" w:rsidRPr="00DA4C2F" w:rsidRDefault="00404C71" w:rsidP="00404C71">
      <w:pPr>
        <w:rPr>
          <w:szCs w:val="24"/>
          <w:lang w:eastAsia="lt-LT"/>
        </w:rPr>
      </w:pPr>
    </w:p>
    <w:p w:rsidR="00404C71" w:rsidRPr="00DA4C2F" w:rsidRDefault="00404C71" w:rsidP="00404C71">
      <w:pPr>
        <w:tabs>
          <w:tab w:val="left" w:pos="4253"/>
          <w:tab w:val="left" w:pos="6946"/>
        </w:tabs>
        <w:jc w:val="both"/>
        <w:rPr>
          <w:szCs w:val="24"/>
          <w:lang w:eastAsia="lt-LT"/>
        </w:rPr>
      </w:pPr>
      <w:r w:rsidRPr="00DA4C2F">
        <w:rPr>
          <w:szCs w:val="24"/>
          <w:lang w:eastAsia="lt-LT"/>
        </w:rPr>
        <w:t>____________________                          __________                    _________________         __________</w:t>
      </w:r>
    </w:p>
    <w:p w:rsidR="00404C71" w:rsidRPr="008747F0" w:rsidRDefault="00404C71" w:rsidP="00404C71">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404C71" w:rsidRPr="008747F0" w:rsidRDefault="00404C71" w:rsidP="00404C71">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404C71" w:rsidRDefault="00404C71" w:rsidP="00404C71">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404C71" w:rsidRPr="008747F0" w:rsidRDefault="00404C71" w:rsidP="00404C71">
      <w:pPr>
        <w:tabs>
          <w:tab w:val="left" w:pos="4536"/>
          <w:tab w:val="left" w:pos="7230"/>
        </w:tabs>
        <w:jc w:val="both"/>
        <w:rPr>
          <w:sz w:val="20"/>
          <w:lang w:eastAsia="lt-LT"/>
        </w:rPr>
      </w:pPr>
      <w:r w:rsidRPr="008747F0">
        <w:rPr>
          <w:color w:val="000000"/>
          <w:sz w:val="20"/>
          <w:lang w:eastAsia="lt-LT"/>
        </w:rPr>
        <w:t>darbuotojų atstovavimą įgyvendinantis asmuo)</w:t>
      </w:r>
    </w:p>
    <w:p w:rsidR="00404C71" w:rsidRPr="008747F0" w:rsidRDefault="00404C71" w:rsidP="00404C71">
      <w:pPr>
        <w:tabs>
          <w:tab w:val="left" w:pos="5529"/>
          <w:tab w:val="left" w:pos="8364"/>
        </w:tabs>
        <w:jc w:val="both"/>
        <w:rPr>
          <w:sz w:val="20"/>
          <w:lang w:eastAsia="lt-LT"/>
        </w:rPr>
      </w:pPr>
    </w:p>
    <w:p w:rsidR="00404C71" w:rsidRPr="00E3287E" w:rsidRDefault="00404C71" w:rsidP="00404C71">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404C71" w:rsidRPr="00E3287E" w:rsidRDefault="00404C71" w:rsidP="00404C71">
      <w:pPr>
        <w:tabs>
          <w:tab w:val="right" w:leader="underscore" w:pos="9071"/>
        </w:tabs>
        <w:jc w:val="both"/>
        <w:rPr>
          <w:szCs w:val="24"/>
          <w:lang w:eastAsia="lt-LT"/>
        </w:rPr>
      </w:pPr>
      <w:r w:rsidRPr="00E3287E">
        <w:rPr>
          <w:szCs w:val="24"/>
          <w:lang w:eastAsia="lt-LT"/>
        </w:rPr>
        <w:tab/>
      </w:r>
    </w:p>
    <w:p w:rsidR="00404C71" w:rsidRDefault="00404C71" w:rsidP="00404C71">
      <w:pPr>
        <w:tabs>
          <w:tab w:val="right" w:leader="underscore" w:pos="9071"/>
        </w:tabs>
        <w:jc w:val="both"/>
        <w:rPr>
          <w:szCs w:val="24"/>
          <w:lang w:eastAsia="lt-LT"/>
        </w:rPr>
      </w:pPr>
      <w:r w:rsidRPr="00E3287E">
        <w:rPr>
          <w:szCs w:val="24"/>
          <w:lang w:eastAsia="lt-LT"/>
        </w:rPr>
        <w:tab/>
      </w:r>
    </w:p>
    <w:p w:rsidR="00404C71" w:rsidRPr="00E3287E" w:rsidRDefault="00404C71" w:rsidP="00404C71">
      <w:pPr>
        <w:tabs>
          <w:tab w:val="right" w:leader="underscore" w:pos="9071"/>
        </w:tabs>
        <w:jc w:val="both"/>
        <w:rPr>
          <w:szCs w:val="24"/>
          <w:lang w:eastAsia="lt-LT"/>
        </w:rPr>
      </w:pPr>
    </w:p>
    <w:p w:rsidR="00404C71" w:rsidRPr="00E3287E" w:rsidRDefault="00404C71" w:rsidP="00404C71">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404C71" w:rsidRDefault="00404C71" w:rsidP="00404C71">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404C71" w:rsidRPr="008747F0" w:rsidRDefault="00404C71" w:rsidP="00404C71">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404C71" w:rsidRDefault="00404C71" w:rsidP="00404C71">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404C71" w:rsidRPr="008747F0" w:rsidRDefault="00404C71" w:rsidP="00404C71">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404C71" w:rsidRPr="00E3287E" w:rsidRDefault="00404C71" w:rsidP="00404C71">
      <w:pPr>
        <w:tabs>
          <w:tab w:val="left" w:pos="6237"/>
          <w:tab w:val="right" w:pos="8306"/>
        </w:tabs>
        <w:rPr>
          <w:color w:val="000000"/>
          <w:szCs w:val="24"/>
        </w:rPr>
      </w:pPr>
    </w:p>
    <w:p w:rsidR="00404C71" w:rsidRPr="00E3287E" w:rsidRDefault="00404C71" w:rsidP="00404C71">
      <w:pPr>
        <w:tabs>
          <w:tab w:val="left" w:pos="6237"/>
          <w:tab w:val="right" w:pos="8306"/>
        </w:tabs>
        <w:rPr>
          <w:color w:val="000000"/>
          <w:szCs w:val="24"/>
        </w:rPr>
      </w:pPr>
      <w:r w:rsidRPr="00E3287E">
        <w:rPr>
          <w:color w:val="000000"/>
          <w:szCs w:val="24"/>
        </w:rPr>
        <w:t>Galutinis metų veiklos ataskaitos įvertinimas ______________________.</w:t>
      </w:r>
    </w:p>
    <w:p w:rsidR="00404C71" w:rsidRPr="00E3287E" w:rsidRDefault="00404C71" w:rsidP="00404C71">
      <w:pPr>
        <w:jc w:val="center"/>
        <w:rPr>
          <w:b/>
          <w:szCs w:val="24"/>
          <w:lang w:eastAsia="lt-LT"/>
        </w:rPr>
      </w:pPr>
    </w:p>
    <w:p w:rsidR="00404C71" w:rsidRPr="00E3287E" w:rsidRDefault="00404C71" w:rsidP="00404C71">
      <w:pPr>
        <w:tabs>
          <w:tab w:val="left" w:pos="1276"/>
          <w:tab w:val="left" w:pos="5954"/>
          <w:tab w:val="left" w:pos="8364"/>
        </w:tabs>
        <w:jc w:val="both"/>
        <w:rPr>
          <w:szCs w:val="24"/>
          <w:lang w:eastAsia="lt-LT"/>
        </w:rPr>
      </w:pPr>
    </w:p>
    <w:p w:rsidR="00404C71" w:rsidRPr="00E3287E" w:rsidRDefault="00404C71" w:rsidP="00404C71">
      <w:pPr>
        <w:tabs>
          <w:tab w:val="left" w:pos="1276"/>
          <w:tab w:val="left" w:pos="5954"/>
          <w:tab w:val="left" w:pos="8364"/>
        </w:tabs>
        <w:jc w:val="both"/>
        <w:rPr>
          <w:szCs w:val="24"/>
          <w:lang w:eastAsia="lt-LT"/>
        </w:rPr>
      </w:pPr>
      <w:r w:rsidRPr="00E3287E">
        <w:rPr>
          <w:szCs w:val="24"/>
          <w:lang w:eastAsia="lt-LT"/>
        </w:rPr>
        <w:t>Susipažinau.</w:t>
      </w:r>
    </w:p>
    <w:p w:rsidR="00404C71" w:rsidRPr="00E3287E" w:rsidRDefault="00404C71" w:rsidP="00404C71">
      <w:pPr>
        <w:tabs>
          <w:tab w:val="left" w:pos="4253"/>
          <w:tab w:val="left" w:pos="6946"/>
        </w:tabs>
        <w:jc w:val="both"/>
        <w:rPr>
          <w:szCs w:val="24"/>
          <w:lang w:eastAsia="lt-LT"/>
        </w:rPr>
      </w:pPr>
      <w:r w:rsidRPr="00E3287E">
        <w:rPr>
          <w:szCs w:val="24"/>
          <w:lang w:eastAsia="lt-LT"/>
        </w:rPr>
        <w:t>____________________                 __________                    _________________         __________</w:t>
      </w:r>
    </w:p>
    <w:p w:rsidR="00404C71" w:rsidRPr="003733EE" w:rsidRDefault="00404C71" w:rsidP="00404C71">
      <w:pPr>
        <w:tabs>
          <w:tab w:val="left" w:pos="4536"/>
          <w:tab w:val="left" w:pos="7230"/>
        </w:tabs>
        <w:jc w:val="both"/>
        <w:rPr>
          <w:sz w:val="20"/>
          <w:lang w:eastAsia="lt-LT"/>
        </w:rPr>
      </w:pPr>
      <w:r w:rsidRPr="003733EE">
        <w:rPr>
          <w:sz w:val="20"/>
          <w:lang w:eastAsia="lt-LT"/>
        </w:rPr>
        <w:t>(švietimo įstaigos vadovo pareigos)                  (parašas)                               (vardas ir pavardė)                      (data)</w:t>
      </w:r>
    </w:p>
    <w:p w:rsidR="001C37A2" w:rsidRDefault="001C37A2" w:rsidP="00BE492C"/>
    <w:sectPr w:rsidR="001C37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BA"/>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6F7"/>
    <w:multiLevelType w:val="multilevel"/>
    <w:tmpl w:val="808AD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FC7AB5"/>
    <w:multiLevelType w:val="multilevel"/>
    <w:tmpl w:val="9FF64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71"/>
    <w:rsid w:val="00114B50"/>
    <w:rsid w:val="001C37A2"/>
    <w:rsid w:val="002F3FC1"/>
    <w:rsid w:val="003C674D"/>
    <w:rsid w:val="004002A7"/>
    <w:rsid w:val="00403164"/>
    <w:rsid w:val="00404C71"/>
    <w:rsid w:val="00455C43"/>
    <w:rsid w:val="00675DDD"/>
    <w:rsid w:val="00702EBA"/>
    <w:rsid w:val="0071123B"/>
    <w:rsid w:val="00801953"/>
    <w:rsid w:val="008235E7"/>
    <w:rsid w:val="00946473"/>
    <w:rsid w:val="00972D9D"/>
    <w:rsid w:val="009E3299"/>
    <w:rsid w:val="00A1105A"/>
    <w:rsid w:val="00A2391D"/>
    <w:rsid w:val="00AB06A3"/>
    <w:rsid w:val="00B90D2D"/>
    <w:rsid w:val="00BE492C"/>
    <w:rsid w:val="00C463AC"/>
    <w:rsid w:val="00CD4319"/>
    <w:rsid w:val="00D7627D"/>
    <w:rsid w:val="00E540D8"/>
    <w:rsid w:val="00E64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4C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0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rsid w:val="00675DDD"/>
    <w:pPr>
      <w:ind w:firstLine="708"/>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675DDD"/>
    <w:rPr>
      <w:rFonts w:ascii="Times New Roman" w:eastAsia="Times New Roman" w:hAnsi="Times New Roman" w:cs="Times New Roman"/>
      <w:sz w:val="24"/>
      <w:szCs w:val="24"/>
      <w:lang w:val="en-GB"/>
    </w:rPr>
  </w:style>
  <w:style w:type="paragraph" w:styleId="Betarp">
    <w:name w:val="No Spacing"/>
    <w:uiPriority w:val="1"/>
    <w:qFormat/>
    <w:rsid w:val="00675DDD"/>
    <w:pPr>
      <w:spacing w:after="0" w:line="240" w:lineRule="auto"/>
    </w:pPr>
  </w:style>
  <w:style w:type="paragraph" w:styleId="Sraopastraipa">
    <w:name w:val="List Paragraph"/>
    <w:basedOn w:val="prastasis"/>
    <w:uiPriority w:val="34"/>
    <w:qFormat/>
    <w:rsid w:val="00C46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4C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0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semiHidden/>
    <w:rsid w:val="00675DDD"/>
    <w:pPr>
      <w:ind w:firstLine="708"/>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675DDD"/>
    <w:rPr>
      <w:rFonts w:ascii="Times New Roman" w:eastAsia="Times New Roman" w:hAnsi="Times New Roman" w:cs="Times New Roman"/>
      <w:sz w:val="24"/>
      <w:szCs w:val="24"/>
      <w:lang w:val="en-GB"/>
    </w:rPr>
  </w:style>
  <w:style w:type="paragraph" w:styleId="Betarp">
    <w:name w:val="No Spacing"/>
    <w:uiPriority w:val="1"/>
    <w:qFormat/>
    <w:rsid w:val="00675DDD"/>
    <w:pPr>
      <w:spacing w:after="0" w:line="240" w:lineRule="auto"/>
    </w:pPr>
  </w:style>
  <w:style w:type="paragraph" w:styleId="Sraopastraipa">
    <w:name w:val="List Paragraph"/>
    <w:basedOn w:val="prastasis"/>
    <w:uiPriority w:val="34"/>
    <w:qFormat/>
    <w:rsid w:val="00C4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3151</TotalTime>
  <Pages>6</Pages>
  <Words>10092</Words>
  <Characters>5754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dcterms:created xsi:type="dcterms:W3CDTF">2021-01-20T11:59:00Z</dcterms:created>
  <dcterms:modified xsi:type="dcterms:W3CDTF">2021-01-28T11:12:00Z</dcterms:modified>
</cp:coreProperties>
</file>